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F7" w:rsidRPr="00081F17" w:rsidRDefault="00A747F7" w:rsidP="00A747F7">
      <w:pPr>
        <w:spacing w:after="0"/>
        <w:ind w:left="-426" w:right="-472"/>
        <w:jc w:val="center"/>
        <w:rPr>
          <w:rFonts w:ascii="Century Gothic" w:hAnsi="Century Gothic"/>
          <w:b/>
        </w:rPr>
      </w:pPr>
      <w:r w:rsidRPr="00081F17">
        <w:rPr>
          <w:rFonts w:ascii="Century Gothic" w:hAnsi="Century Gothic"/>
          <w:b/>
        </w:rPr>
        <w:t>WSAPC</w:t>
      </w:r>
    </w:p>
    <w:p w:rsidR="00A747F7" w:rsidRPr="00081F17" w:rsidRDefault="00A747F7" w:rsidP="00A747F7">
      <w:pPr>
        <w:spacing w:after="0"/>
        <w:ind w:left="-426" w:right="-472"/>
        <w:jc w:val="center"/>
        <w:rPr>
          <w:rFonts w:ascii="Century Gothic" w:hAnsi="Century Gothic"/>
        </w:rPr>
      </w:pPr>
      <w:r w:rsidRPr="00081F17">
        <w:rPr>
          <w:rFonts w:ascii="Century Gothic" w:hAnsi="Century Gothic"/>
        </w:rPr>
        <w:t>WSAPC Full Governing Body Meeting</w:t>
      </w:r>
    </w:p>
    <w:p w:rsidR="00A747F7" w:rsidRPr="00081F17" w:rsidRDefault="007A4975" w:rsidP="00A747F7">
      <w:pPr>
        <w:spacing w:after="0"/>
        <w:ind w:left="-426" w:right="-472"/>
        <w:jc w:val="center"/>
        <w:rPr>
          <w:rFonts w:ascii="Century Gothic" w:hAnsi="Century Gothic"/>
        </w:rPr>
      </w:pPr>
      <w:r w:rsidRPr="00081F17">
        <w:rPr>
          <w:rFonts w:ascii="Century Gothic" w:hAnsi="Century Gothic"/>
        </w:rPr>
        <w:t>Wednesday, 11</w:t>
      </w:r>
      <w:r w:rsidRPr="00081F17">
        <w:rPr>
          <w:rFonts w:ascii="Century Gothic" w:hAnsi="Century Gothic"/>
          <w:vertAlign w:val="superscript"/>
        </w:rPr>
        <w:t>th</w:t>
      </w:r>
      <w:r w:rsidRPr="00081F17">
        <w:rPr>
          <w:rFonts w:ascii="Century Gothic" w:hAnsi="Century Gothic"/>
        </w:rPr>
        <w:t xml:space="preserve"> </w:t>
      </w:r>
      <w:proofErr w:type="gramStart"/>
      <w:r w:rsidRPr="00081F17">
        <w:rPr>
          <w:rFonts w:ascii="Century Gothic" w:hAnsi="Century Gothic"/>
        </w:rPr>
        <w:t>December</w:t>
      </w:r>
      <w:r w:rsidR="00A747F7" w:rsidRPr="00081F17">
        <w:rPr>
          <w:rFonts w:ascii="Century Gothic" w:hAnsi="Century Gothic"/>
        </w:rPr>
        <w:t xml:space="preserve">  2013</w:t>
      </w:r>
      <w:proofErr w:type="gramEnd"/>
      <w:r w:rsidR="00A747F7" w:rsidRPr="00081F17">
        <w:rPr>
          <w:rFonts w:ascii="Century Gothic" w:hAnsi="Century Gothic"/>
        </w:rPr>
        <w:t xml:space="preserve"> – Lancing PRU</w:t>
      </w:r>
    </w:p>
    <w:p w:rsidR="00A747F7" w:rsidRPr="00081F17" w:rsidRDefault="00A747F7" w:rsidP="00A747F7">
      <w:pPr>
        <w:spacing w:after="0"/>
        <w:ind w:left="-426" w:right="-472"/>
        <w:jc w:val="center"/>
        <w:rPr>
          <w:rFonts w:ascii="Century Gothic" w:hAnsi="Century Gothic"/>
        </w:rPr>
      </w:pPr>
      <w:r w:rsidRPr="00081F17">
        <w:rPr>
          <w:rFonts w:ascii="Century Gothic" w:hAnsi="Century Gothic"/>
        </w:rPr>
        <w:t>2.00pm – 4.00pm</w:t>
      </w:r>
    </w:p>
    <w:p w:rsidR="00635958" w:rsidRPr="001B45A8" w:rsidRDefault="00635958" w:rsidP="00A747F7">
      <w:pPr>
        <w:spacing w:after="0"/>
        <w:ind w:left="-426" w:right="-472"/>
        <w:jc w:val="center"/>
        <w:rPr>
          <w:rFonts w:ascii="Century Gothic" w:hAnsi="Century Gothic"/>
          <w:sz w:val="20"/>
          <w:szCs w:val="20"/>
        </w:rPr>
      </w:pPr>
    </w:p>
    <w:p w:rsidR="00572B90" w:rsidRDefault="007A4975" w:rsidP="00511366">
      <w:pPr>
        <w:spacing w:after="0"/>
        <w:ind w:left="-426" w:right="-472"/>
        <w:rPr>
          <w:rFonts w:ascii="Century Gothic" w:hAnsi="Century Gothic"/>
          <w:b/>
          <w:sz w:val="20"/>
          <w:szCs w:val="20"/>
        </w:rPr>
      </w:pPr>
      <w:r>
        <w:rPr>
          <w:rFonts w:ascii="Century Gothic" w:hAnsi="Century Gothic"/>
          <w:b/>
          <w:sz w:val="20"/>
          <w:szCs w:val="20"/>
        </w:rPr>
        <w:t>FGB</w:t>
      </w:r>
      <w:r w:rsidR="002C13CB">
        <w:rPr>
          <w:rFonts w:ascii="Century Gothic" w:hAnsi="Century Gothic"/>
          <w:b/>
          <w:sz w:val="20"/>
          <w:szCs w:val="20"/>
        </w:rPr>
        <w:t xml:space="preserve"> pr</w:t>
      </w:r>
      <w:r w:rsidR="00511366">
        <w:rPr>
          <w:rFonts w:ascii="Century Gothic" w:hAnsi="Century Gothic"/>
          <w:b/>
          <w:sz w:val="20"/>
          <w:szCs w:val="20"/>
        </w:rPr>
        <w:t>e</w:t>
      </w:r>
      <w:r w:rsidR="002C13CB">
        <w:rPr>
          <w:rFonts w:ascii="Century Gothic" w:hAnsi="Century Gothic"/>
          <w:b/>
          <w:sz w:val="20"/>
          <w:szCs w:val="20"/>
        </w:rPr>
        <w:t>sent</w:t>
      </w:r>
      <w:r w:rsidR="007E540D" w:rsidRPr="001B45A8">
        <w:rPr>
          <w:rFonts w:ascii="Century Gothic" w:hAnsi="Century Gothic"/>
          <w:b/>
          <w:sz w:val="20"/>
          <w:szCs w:val="20"/>
        </w:rPr>
        <w:t>:  Vicki Illingworth</w:t>
      </w:r>
      <w:r>
        <w:rPr>
          <w:rFonts w:ascii="Century Gothic" w:hAnsi="Century Gothic"/>
          <w:b/>
          <w:sz w:val="20"/>
          <w:szCs w:val="20"/>
        </w:rPr>
        <w:t xml:space="preserve"> - chairman</w:t>
      </w:r>
      <w:r w:rsidR="007E540D" w:rsidRPr="001B45A8">
        <w:rPr>
          <w:rFonts w:ascii="Century Gothic" w:hAnsi="Century Gothic"/>
          <w:b/>
          <w:sz w:val="20"/>
          <w:szCs w:val="20"/>
        </w:rPr>
        <w:t xml:space="preserve"> (VI), </w:t>
      </w:r>
      <w:r w:rsidR="001B45A8" w:rsidRPr="001B45A8">
        <w:rPr>
          <w:rFonts w:ascii="Century Gothic" w:hAnsi="Century Gothic"/>
          <w:b/>
          <w:sz w:val="20"/>
          <w:szCs w:val="20"/>
        </w:rPr>
        <w:t xml:space="preserve">Mary Fry (MF), Stevie </w:t>
      </w:r>
      <w:proofErr w:type="spellStart"/>
      <w:r w:rsidR="001B45A8" w:rsidRPr="001B45A8">
        <w:rPr>
          <w:rFonts w:ascii="Century Gothic" w:hAnsi="Century Gothic"/>
          <w:b/>
          <w:sz w:val="20"/>
          <w:szCs w:val="20"/>
        </w:rPr>
        <w:t>Crowther</w:t>
      </w:r>
      <w:proofErr w:type="spellEnd"/>
      <w:r w:rsidR="001B45A8" w:rsidRPr="001B45A8">
        <w:rPr>
          <w:rFonts w:ascii="Century Gothic" w:hAnsi="Century Gothic"/>
          <w:b/>
          <w:sz w:val="20"/>
          <w:szCs w:val="20"/>
        </w:rPr>
        <w:t xml:space="preserve"> (</w:t>
      </w:r>
      <w:proofErr w:type="spellStart"/>
      <w:r w:rsidR="001B45A8" w:rsidRPr="001B45A8">
        <w:rPr>
          <w:rFonts w:ascii="Century Gothic" w:hAnsi="Century Gothic"/>
          <w:b/>
          <w:sz w:val="20"/>
          <w:szCs w:val="20"/>
        </w:rPr>
        <w:t>SCr</w:t>
      </w:r>
      <w:proofErr w:type="spellEnd"/>
      <w:r w:rsidR="001B45A8" w:rsidRPr="001B45A8">
        <w:rPr>
          <w:rFonts w:ascii="Century Gothic" w:hAnsi="Century Gothic"/>
          <w:b/>
          <w:sz w:val="20"/>
          <w:szCs w:val="20"/>
        </w:rPr>
        <w:t xml:space="preserve">), </w:t>
      </w:r>
      <w:r w:rsidR="0045207A">
        <w:rPr>
          <w:rFonts w:ascii="Century Gothic" w:hAnsi="Century Gothic"/>
          <w:b/>
          <w:sz w:val="20"/>
          <w:szCs w:val="20"/>
        </w:rPr>
        <w:t xml:space="preserve">Jackie </w:t>
      </w:r>
      <w:proofErr w:type="spellStart"/>
      <w:r w:rsidR="0045207A">
        <w:rPr>
          <w:rFonts w:ascii="Century Gothic" w:hAnsi="Century Gothic"/>
          <w:b/>
          <w:sz w:val="20"/>
          <w:szCs w:val="20"/>
        </w:rPr>
        <w:t>Shepheard</w:t>
      </w:r>
      <w:proofErr w:type="spellEnd"/>
      <w:r w:rsidR="0045207A">
        <w:rPr>
          <w:rFonts w:ascii="Century Gothic" w:hAnsi="Century Gothic"/>
          <w:b/>
          <w:sz w:val="20"/>
          <w:szCs w:val="20"/>
        </w:rPr>
        <w:t xml:space="preserve"> (JS), </w:t>
      </w:r>
      <w:r w:rsidR="007E540D" w:rsidRPr="001B45A8">
        <w:rPr>
          <w:rFonts w:ascii="Century Gothic" w:hAnsi="Century Gothic"/>
          <w:b/>
          <w:sz w:val="20"/>
          <w:szCs w:val="20"/>
        </w:rPr>
        <w:t xml:space="preserve">Hilary Riddell (HR), Graeme Robson (GR), </w:t>
      </w:r>
      <w:r w:rsidR="001B45A8" w:rsidRPr="001B45A8">
        <w:rPr>
          <w:rFonts w:ascii="Century Gothic" w:hAnsi="Century Gothic"/>
          <w:b/>
          <w:sz w:val="20"/>
          <w:szCs w:val="20"/>
        </w:rPr>
        <w:t>Mark Whitby (MW)</w:t>
      </w:r>
      <w:r>
        <w:rPr>
          <w:rFonts w:ascii="Century Gothic" w:hAnsi="Century Gothic"/>
          <w:b/>
          <w:sz w:val="20"/>
          <w:szCs w:val="20"/>
        </w:rPr>
        <w:t>, Jayne Wilson (JW), Caroline Barlow (CB), Siobhan Denning (SD)</w:t>
      </w:r>
      <w:r w:rsidR="00572B90">
        <w:rPr>
          <w:rFonts w:ascii="Century Gothic" w:hAnsi="Century Gothic"/>
          <w:b/>
          <w:sz w:val="20"/>
          <w:szCs w:val="20"/>
        </w:rPr>
        <w:t xml:space="preserve">, </w:t>
      </w:r>
      <w:proofErr w:type="spellStart"/>
      <w:r w:rsidR="00572B90" w:rsidRPr="001B45A8">
        <w:rPr>
          <w:rFonts w:ascii="Century Gothic" w:hAnsi="Century Gothic"/>
          <w:b/>
          <w:sz w:val="20"/>
          <w:szCs w:val="20"/>
        </w:rPr>
        <w:t>Maggi</w:t>
      </w:r>
      <w:proofErr w:type="spellEnd"/>
      <w:r w:rsidR="00572B90" w:rsidRPr="001B45A8">
        <w:rPr>
          <w:rFonts w:ascii="Century Gothic" w:hAnsi="Century Gothic"/>
          <w:b/>
          <w:sz w:val="20"/>
          <w:szCs w:val="20"/>
        </w:rPr>
        <w:t xml:space="preserve"> Bruce (MB), </w:t>
      </w:r>
      <w:r w:rsidR="00572B90">
        <w:rPr>
          <w:rFonts w:ascii="Century Gothic" w:hAnsi="Century Gothic"/>
          <w:b/>
          <w:sz w:val="20"/>
          <w:szCs w:val="20"/>
        </w:rPr>
        <w:t>Cathy Meyer (CM)</w:t>
      </w:r>
      <w:r w:rsidR="0061458A">
        <w:rPr>
          <w:rFonts w:ascii="Century Gothic" w:hAnsi="Century Gothic"/>
          <w:b/>
          <w:sz w:val="20"/>
          <w:szCs w:val="20"/>
        </w:rPr>
        <w:t>, Sharon Owen (SO)</w:t>
      </w:r>
    </w:p>
    <w:p w:rsidR="002C13CB" w:rsidRDefault="002C13CB" w:rsidP="00511366">
      <w:pPr>
        <w:spacing w:after="0"/>
        <w:ind w:left="-426" w:right="-472"/>
        <w:rPr>
          <w:rFonts w:ascii="Century Gothic" w:hAnsi="Century Gothic"/>
          <w:b/>
          <w:sz w:val="20"/>
          <w:szCs w:val="20"/>
        </w:rPr>
      </w:pPr>
      <w:r>
        <w:rPr>
          <w:rFonts w:ascii="Century Gothic" w:hAnsi="Century Gothic"/>
          <w:b/>
          <w:sz w:val="20"/>
          <w:szCs w:val="20"/>
        </w:rPr>
        <w:t>Also present</w:t>
      </w:r>
      <w:r w:rsidR="00572B90">
        <w:rPr>
          <w:rFonts w:ascii="Century Gothic" w:hAnsi="Century Gothic"/>
          <w:b/>
          <w:sz w:val="20"/>
          <w:szCs w:val="20"/>
        </w:rPr>
        <w:t xml:space="preserve">: </w:t>
      </w:r>
      <w:r w:rsidR="007A4975">
        <w:rPr>
          <w:rFonts w:ascii="Century Gothic" w:hAnsi="Century Gothic"/>
          <w:b/>
          <w:sz w:val="20"/>
          <w:szCs w:val="20"/>
        </w:rPr>
        <w:t>Sheila Carroll (</w:t>
      </w:r>
      <w:proofErr w:type="spellStart"/>
      <w:r w:rsidR="007A4975">
        <w:rPr>
          <w:rFonts w:ascii="Century Gothic" w:hAnsi="Century Gothic"/>
          <w:b/>
          <w:sz w:val="20"/>
          <w:szCs w:val="20"/>
        </w:rPr>
        <w:t>SCa</w:t>
      </w:r>
      <w:proofErr w:type="spellEnd"/>
      <w:r w:rsidR="007A4975">
        <w:rPr>
          <w:rFonts w:ascii="Century Gothic" w:hAnsi="Century Gothic"/>
          <w:b/>
          <w:sz w:val="20"/>
          <w:szCs w:val="20"/>
        </w:rPr>
        <w:t>) Doug Thomas (DT)</w:t>
      </w:r>
    </w:p>
    <w:p w:rsidR="007E540D" w:rsidRDefault="007E540D" w:rsidP="00511366">
      <w:pPr>
        <w:spacing w:after="0"/>
        <w:ind w:left="-426" w:right="-472"/>
        <w:rPr>
          <w:rFonts w:ascii="Century Gothic" w:hAnsi="Century Gothic"/>
          <w:b/>
          <w:iCs/>
          <w:sz w:val="20"/>
          <w:szCs w:val="20"/>
        </w:rPr>
      </w:pPr>
      <w:r w:rsidRPr="001B45A8">
        <w:rPr>
          <w:rFonts w:ascii="Century Gothic" w:hAnsi="Century Gothic"/>
          <w:b/>
          <w:iCs/>
          <w:sz w:val="20"/>
          <w:szCs w:val="20"/>
        </w:rPr>
        <w:t xml:space="preserve">Clerk to the </w:t>
      </w:r>
      <w:r w:rsidR="00511366">
        <w:rPr>
          <w:rFonts w:ascii="Century Gothic" w:hAnsi="Century Gothic"/>
          <w:b/>
          <w:iCs/>
          <w:sz w:val="20"/>
          <w:szCs w:val="20"/>
        </w:rPr>
        <w:t xml:space="preserve">FGB: </w:t>
      </w:r>
      <w:r w:rsidR="00511366" w:rsidRPr="001B45A8">
        <w:rPr>
          <w:rFonts w:ascii="Century Gothic" w:hAnsi="Century Gothic"/>
          <w:b/>
          <w:iCs/>
          <w:sz w:val="20"/>
          <w:szCs w:val="20"/>
        </w:rPr>
        <w:t xml:space="preserve">Louisa </w:t>
      </w:r>
      <w:proofErr w:type="spellStart"/>
      <w:r w:rsidR="00511366" w:rsidRPr="001B45A8">
        <w:rPr>
          <w:rFonts w:ascii="Century Gothic" w:hAnsi="Century Gothic"/>
          <w:b/>
          <w:iCs/>
          <w:sz w:val="20"/>
          <w:szCs w:val="20"/>
        </w:rPr>
        <w:t>Rydon</w:t>
      </w:r>
      <w:proofErr w:type="spellEnd"/>
      <w:r w:rsidR="00511366" w:rsidRPr="001B45A8">
        <w:rPr>
          <w:rFonts w:ascii="Century Gothic" w:hAnsi="Century Gothic"/>
          <w:b/>
          <w:iCs/>
          <w:sz w:val="20"/>
          <w:szCs w:val="20"/>
        </w:rPr>
        <w:t xml:space="preserve"> (LR)</w:t>
      </w:r>
    </w:p>
    <w:p w:rsidR="00511366" w:rsidRDefault="00511366" w:rsidP="00511366">
      <w:pPr>
        <w:spacing w:after="0"/>
        <w:ind w:left="-426" w:right="-472"/>
        <w:rPr>
          <w:rFonts w:ascii="Century Gothic" w:hAnsi="Century Gothic"/>
          <w:b/>
          <w:iCs/>
          <w:sz w:val="20"/>
          <w:szCs w:val="20"/>
        </w:rPr>
      </w:pPr>
    </w:p>
    <w:p w:rsidR="00A747F7" w:rsidRPr="001B45A8" w:rsidRDefault="002C13CB" w:rsidP="00511366">
      <w:pPr>
        <w:spacing w:after="0"/>
        <w:ind w:left="-426" w:right="-472"/>
        <w:jc w:val="center"/>
        <w:rPr>
          <w:rFonts w:ascii="Century Gothic" w:hAnsi="Century Gothic"/>
          <w:sz w:val="20"/>
          <w:szCs w:val="20"/>
        </w:rPr>
      </w:pPr>
      <w:r>
        <w:rPr>
          <w:rFonts w:ascii="Century Gothic" w:hAnsi="Century Gothic"/>
          <w:sz w:val="20"/>
          <w:szCs w:val="20"/>
          <w:u w:val="single"/>
        </w:rPr>
        <w:t>MINUTES</w:t>
      </w:r>
    </w:p>
    <w:p w:rsidR="001B45A8" w:rsidRPr="001B45A8" w:rsidRDefault="001B45A8" w:rsidP="00A747F7">
      <w:pPr>
        <w:spacing w:after="0"/>
        <w:ind w:left="-426" w:right="-472"/>
        <w:jc w:val="center"/>
        <w:rPr>
          <w:rFonts w:ascii="Century Gothic" w:hAnsi="Century Gothic"/>
          <w:sz w:val="20"/>
          <w:szCs w:val="20"/>
        </w:rPr>
      </w:pPr>
    </w:p>
    <w:p w:rsidR="00A747F7" w:rsidRDefault="001B45A8"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 xml:space="preserve">Welcome and </w:t>
      </w:r>
      <w:r w:rsidR="00A747F7" w:rsidRPr="002C13CB">
        <w:rPr>
          <w:rFonts w:ascii="Century Gothic" w:hAnsi="Century Gothic"/>
          <w:b/>
          <w:sz w:val="20"/>
          <w:szCs w:val="20"/>
        </w:rPr>
        <w:t>Apologies</w:t>
      </w:r>
    </w:p>
    <w:p w:rsidR="002C13CB" w:rsidRDefault="002C13CB" w:rsidP="002C13CB">
      <w:pPr>
        <w:spacing w:after="0" w:line="240" w:lineRule="auto"/>
        <w:ind w:right="-472"/>
        <w:rPr>
          <w:rFonts w:ascii="Century Gothic" w:hAnsi="Century Gothic"/>
          <w:b/>
          <w:sz w:val="20"/>
          <w:szCs w:val="20"/>
        </w:rPr>
      </w:pPr>
    </w:p>
    <w:p w:rsidR="002C13CB" w:rsidRPr="002C13CB" w:rsidRDefault="002C13CB" w:rsidP="002C13CB">
      <w:pPr>
        <w:spacing w:after="0" w:line="240" w:lineRule="auto"/>
        <w:ind w:left="-426" w:right="-472"/>
        <w:rPr>
          <w:rFonts w:ascii="Century Gothic" w:hAnsi="Century Gothic"/>
          <w:sz w:val="20"/>
          <w:szCs w:val="20"/>
        </w:rPr>
      </w:pPr>
      <w:r>
        <w:rPr>
          <w:rFonts w:ascii="Century Gothic" w:hAnsi="Century Gothic"/>
          <w:sz w:val="20"/>
          <w:szCs w:val="20"/>
        </w:rPr>
        <w:t>VI welcomed the new governors.  There were no apologies.</w:t>
      </w:r>
    </w:p>
    <w:p w:rsidR="001B45A8" w:rsidRPr="002C13CB" w:rsidRDefault="001B45A8" w:rsidP="001B45A8">
      <w:pPr>
        <w:pStyle w:val="ListParagraph"/>
        <w:rPr>
          <w:rFonts w:ascii="Century Gothic" w:hAnsi="Century Gothic"/>
          <w:b/>
          <w:sz w:val="20"/>
          <w:szCs w:val="20"/>
        </w:rPr>
      </w:pPr>
    </w:p>
    <w:p w:rsidR="001B45A8" w:rsidRDefault="001B45A8"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Confirmation of Governor Recruitment</w:t>
      </w:r>
    </w:p>
    <w:p w:rsidR="002C13CB" w:rsidRDefault="002C13CB" w:rsidP="002C13CB">
      <w:pPr>
        <w:spacing w:after="0" w:line="240" w:lineRule="auto"/>
        <w:ind w:right="-472"/>
        <w:rPr>
          <w:rFonts w:ascii="Century Gothic" w:hAnsi="Century Gothic"/>
          <w:b/>
          <w:sz w:val="20"/>
          <w:szCs w:val="20"/>
        </w:rPr>
      </w:pPr>
    </w:p>
    <w:p w:rsidR="002C13CB" w:rsidRPr="002C13CB" w:rsidRDefault="002C13CB" w:rsidP="002C13CB">
      <w:pPr>
        <w:spacing w:after="0" w:line="240" w:lineRule="auto"/>
        <w:ind w:left="-426" w:right="-472"/>
        <w:rPr>
          <w:rFonts w:ascii="Century Gothic" w:hAnsi="Century Gothic"/>
          <w:sz w:val="20"/>
          <w:szCs w:val="20"/>
        </w:rPr>
      </w:pPr>
      <w:r>
        <w:rPr>
          <w:rFonts w:ascii="Century Gothic" w:hAnsi="Century Gothic"/>
          <w:sz w:val="20"/>
          <w:szCs w:val="20"/>
        </w:rPr>
        <w:t>Siobhan Denning, head at Forest School, Carolyn Barlow, deputy head at the Weald and Sharon Owen from 14-16 Centre were thanked for joining the governing body.</w:t>
      </w:r>
    </w:p>
    <w:p w:rsidR="00A747F7" w:rsidRDefault="00DE1D62" w:rsidP="001B45A8">
      <w:pPr>
        <w:pStyle w:val="ListParagraph"/>
        <w:spacing w:line="240" w:lineRule="auto"/>
        <w:ind w:left="-426" w:right="-472"/>
        <w:rPr>
          <w:rFonts w:ascii="Century Gothic" w:hAnsi="Century Gothic"/>
          <w:sz w:val="20"/>
          <w:szCs w:val="20"/>
        </w:rPr>
      </w:pPr>
      <w:r>
        <w:rPr>
          <w:rFonts w:ascii="Century Gothic" w:hAnsi="Century Gothic"/>
          <w:sz w:val="20"/>
          <w:szCs w:val="20"/>
        </w:rPr>
        <w:t xml:space="preserve">Cllr Bob </w:t>
      </w:r>
      <w:proofErr w:type="spellStart"/>
      <w:r>
        <w:rPr>
          <w:rFonts w:ascii="Century Gothic" w:hAnsi="Century Gothic"/>
          <w:sz w:val="20"/>
          <w:szCs w:val="20"/>
        </w:rPr>
        <w:t>Smytherman’s</w:t>
      </w:r>
      <w:proofErr w:type="spellEnd"/>
      <w:r>
        <w:rPr>
          <w:rFonts w:ascii="Century Gothic" w:hAnsi="Century Gothic"/>
          <w:sz w:val="20"/>
          <w:szCs w:val="20"/>
        </w:rPr>
        <w:t xml:space="preserve"> appointment as LA governor was being processed.</w:t>
      </w:r>
    </w:p>
    <w:p w:rsidR="00DE1D62" w:rsidRPr="00DE1D62" w:rsidRDefault="00DE1D62" w:rsidP="001B45A8">
      <w:pPr>
        <w:pStyle w:val="ListParagraph"/>
        <w:spacing w:line="240" w:lineRule="auto"/>
        <w:ind w:left="-426" w:right="-472"/>
        <w:rPr>
          <w:rFonts w:ascii="Century Gothic" w:hAnsi="Century Gothic"/>
          <w:sz w:val="20"/>
          <w:szCs w:val="20"/>
        </w:rPr>
      </w:pPr>
    </w:p>
    <w:p w:rsidR="001F789D" w:rsidRPr="002C13CB"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Declaration of Interest</w:t>
      </w:r>
      <w:r w:rsidR="00635958" w:rsidRPr="002C13CB">
        <w:rPr>
          <w:rFonts w:ascii="Century Gothic" w:hAnsi="Century Gothic"/>
          <w:b/>
          <w:sz w:val="20"/>
          <w:szCs w:val="20"/>
        </w:rPr>
        <w:t>s</w:t>
      </w:r>
    </w:p>
    <w:p w:rsidR="00A747F7" w:rsidRDefault="00A747F7" w:rsidP="001B45A8">
      <w:pPr>
        <w:pStyle w:val="ListParagraph"/>
        <w:spacing w:line="240" w:lineRule="auto"/>
        <w:ind w:left="-426" w:right="-472"/>
        <w:rPr>
          <w:rFonts w:ascii="Century Gothic" w:hAnsi="Century Gothic"/>
          <w:b/>
          <w:sz w:val="20"/>
          <w:szCs w:val="20"/>
        </w:rPr>
      </w:pPr>
    </w:p>
    <w:p w:rsidR="002C13CB" w:rsidRDefault="002C13CB" w:rsidP="001B45A8">
      <w:pPr>
        <w:pStyle w:val="ListParagraph"/>
        <w:spacing w:line="240" w:lineRule="auto"/>
        <w:ind w:left="-426" w:right="-472"/>
        <w:rPr>
          <w:rFonts w:ascii="Century Gothic" w:hAnsi="Century Gothic"/>
          <w:sz w:val="20"/>
          <w:szCs w:val="20"/>
        </w:rPr>
      </w:pPr>
      <w:proofErr w:type="gramStart"/>
      <w:r>
        <w:rPr>
          <w:rFonts w:ascii="Century Gothic" w:hAnsi="Century Gothic"/>
          <w:sz w:val="20"/>
          <w:szCs w:val="20"/>
        </w:rPr>
        <w:t>None to declare.</w:t>
      </w:r>
      <w:proofErr w:type="gramEnd"/>
      <w:r>
        <w:rPr>
          <w:rFonts w:ascii="Century Gothic" w:hAnsi="Century Gothic"/>
          <w:sz w:val="20"/>
          <w:szCs w:val="20"/>
        </w:rPr>
        <w:t xml:space="preserve"> </w:t>
      </w:r>
    </w:p>
    <w:p w:rsidR="002C13CB" w:rsidRPr="002C13CB" w:rsidRDefault="002C13CB" w:rsidP="001B45A8">
      <w:pPr>
        <w:pStyle w:val="ListParagraph"/>
        <w:spacing w:line="240" w:lineRule="auto"/>
        <w:ind w:left="-426" w:right="-472"/>
        <w:rPr>
          <w:rFonts w:ascii="Century Gothic" w:hAnsi="Century Gothic"/>
          <w:sz w:val="20"/>
          <w:szCs w:val="20"/>
        </w:rPr>
      </w:pPr>
    </w:p>
    <w:p w:rsidR="001F789D"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 xml:space="preserve">Approval of minutes </w:t>
      </w:r>
      <w:r w:rsidR="002D3F5C" w:rsidRPr="002C13CB">
        <w:rPr>
          <w:rFonts w:ascii="Century Gothic" w:hAnsi="Century Gothic"/>
          <w:b/>
          <w:sz w:val="20"/>
          <w:szCs w:val="20"/>
        </w:rPr>
        <w:t xml:space="preserve">&amp; confidential minutes </w:t>
      </w:r>
      <w:r w:rsidRPr="002C13CB">
        <w:rPr>
          <w:rFonts w:ascii="Century Gothic" w:hAnsi="Century Gothic"/>
          <w:b/>
          <w:sz w:val="20"/>
          <w:szCs w:val="20"/>
        </w:rPr>
        <w:t xml:space="preserve">of last meeting </w:t>
      </w:r>
      <w:r w:rsidR="007A4975" w:rsidRPr="002C13CB">
        <w:rPr>
          <w:rFonts w:ascii="Century Gothic" w:hAnsi="Century Gothic"/>
          <w:b/>
          <w:sz w:val="20"/>
          <w:szCs w:val="20"/>
        </w:rPr>
        <w:t>22</w:t>
      </w:r>
      <w:r w:rsidR="007A4975" w:rsidRPr="002C13CB">
        <w:rPr>
          <w:rFonts w:ascii="Century Gothic" w:hAnsi="Century Gothic"/>
          <w:b/>
          <w:sz w:val="20"/>
          <w:szCs w:val="20"/>
          <w:vertAlign w:val="superscript"/>
        </w:rPr>
        <w:t>nd</w:t>
      </w:r>
      <w:r w:rsidR="007A4975" w:rsidRPr="002C13CB">
        <w:rPr>
          <w:rFonts w:ascii="Century Gothic" w:hAnsi="Century Gothic"/>
          <w:b/>
          <w:sz w:val="20"/>
          <w:szCs w:val="20"/>
        </w:rPr>
        <w:t xml:space="preserve"> October</w:t>
      </w:r>
      <w:r w:rsidRPr="002C13CB">
        <w:rPr>
          <w:rFonts w:ascii="Century Gothic" w:hAnsi="Century Gothic"/>
          <w:b/>
          <w:sz w:val="20"/>
          <w:szCs w:val="20"/>
        </w:rPr>
        <w:t xml:space="preserve"> 2013</w:t>
      </w:r>
    </w:p>
    <w:p w:rsidR="002C13CB" w:rsidRDefault="002C13CB" w:rsidP="002C13CB">
      <w:pPr>
        <w:spacing w:after="0" w:line="240" w:lineRule="auto"/>
        <w:ind w:right="-472"/>
        <w:rPr>
          <w:rFonts w:ascii="Century Gothic" w:hAnsi="Century Gothic"/>
          <w:b/>
          <w:sz w:val="20"/>
          <w:szCs w:val="20"/>
        </w:rPr>
      </w:pPr>
    </w:p>
    <w:p w:rsidR="002C13CB" w:rsidRPr="002C13CB" w:rsidRDefault="002C13CB" w:rsidP="002C13CB">
      <w:pPr>
        <w:spacing w:after="0" w:line="240" w:lineRule="auto"/>
        <w:ind w:left="-426" w:right="-472"/>
        <w:rPr>
          <w:rFonts w:ascii="Century Gothic" w:hAnsi="Century Gothic"/>
          <w:sz w:val="20"/>
          <w:szCs w:val="20"/>
        </w:rPr>
      </w:pPr>
      <w:r>
        <w:rPr>
          <w:rFonts w:ascii="Century Gothic" w:hAnsi="Century Gothic"/>
          <w:sz w:val="20"/>
          <w:szCs w:val="20"/>
        </w:rPr>
        <w:t>The minutes were approved and signed as a true record.</w:t>
      </w:r>
    </w:p>
    <w:p w:rsidR="00A747F7" w:rsidRPr="002C13CB" w:rsidRDefault="00A747F7" w:rsidP="001B45A8">
      <w:pPr>
        <w:pStyle w:val="ListParagraph"/>
        <w:spacing w:line="240" w:lineRule="auto"/>
        <w:ind w:left="-426" w:right="-472"/>
        <w:rPr>
          <w:rFonts w:ascii="Century Gothic" w:hAnsi="Century Gothic"/>
          <w:b/>
          <w:sz w:val="20"/>
          <w:szCs w:val="20"/>
        </w:rPr>
      </w:pPr>
    </w:p>
    <w:p w:rsidR="001F789D"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Matters arising</w:t>
      </w:r>
    </w:p>
    <w:p w:rsidR="002C13CB" w:rsidRDefault="002C13CB" w:rsidP="002C13CB">
      <w:pPr>
        <w:spacing w:after="0" w:line="240" w:lineRule="auto"/>
        <w:ind w:right="-472"/>
        <w:rPr>
          <w:rFonts w:ascii="Century Gothic" w:hAnsi="Century Gothic"/>
          <w:b/>
          <w:sz w:val="20"/>
          <w:szCs w:val="20"/>
        </w:rPr>
      </w:pPr>
    </w:p>
    <w:p w:rsidR="002C13CB" w:rsidRPr="002C13CB" w:rsidRDefault="002C13CB" w:rsidP="002C13CB">
      <w:pPr>
        <w:pStyle w:val="ListParagraph"/>
        <w:numPr>
          <w:ilvl w:val="0"/>
          <w:numId w:val="9"/>
        </w:numPr>
        <w:spacing w:after="0" w:line="240" w:lineRule="auto"/>
        <w:ind w:right="-472"/>
        <w:rPr>
          <w:rFonts w:ascii="Century Gothic" w:hAnsi="Century Gothic"/>
          <w:b/>
          <w:sz w:val="20"/>
          <w:szCs w:val="20"/>
        </w:rPr>
      </w:pPr>
      <w:r>
        <w:rPr>
          <w:rFonts w:ascii="Century Gothic" w:hAnsi="Century Gothic"/>
          <w:sz w:val="20"/>
          <w:szCs w:val="20"/>
          <w:u w:val="single"/>
        </w:rPr>
        <w:t>Parent Governor Elections</w:t>
      </w:r>
    </w:p>
    <w:p w:rsidR="002C13CB" w:rsidRDefault="002C13CB" w:rsidP="002C13CB">
      <w:pPr>
        <w:spacing w:after="0" w:line="240" w:lineRule="auto"/>
        <w:ind w:left="-66" w:right="-472"/>
        <w:rPr>
          <w:rFonts w:ascii="Century Gothic" w:hAnsi="Century Gothic"/>
          <w:sz w:val="20"/>
          <w:szCs w:val="20"/>
        </w:rPr>
      </w:pPr>
      <w:proofErr w:type="spellStart"/>
      <w:r>
        <w:rPr>
          <w:rFonts w:ascii="Century Gothic" w:hAnsi="Century Gothic"/>
          <w:sz w:val="20"/>
          <w:szCs w:val="20"/>
        </w:rPr>
        <w:t>Sca</w:t>
      </w:r>
      <w:proofErr w:type="spellEnd"/>
      <w:r>
        <w:rPr>
          <w:rFonts w:ascii="Century Gothic" w:hAnsi="Century Gothic"/>
          <w:sz w:val="20"/>
          <w:szCs w:val="20"/>
        </w:rPr>
        <w:t xml:space="preserve"> confirmed these were ongoing.  </w:t>
      </w:r>
    </w:p>
    <w:p w:rsidR="002C13CB" w:rsidRDefault="002C13CB" w:rsidP="002C13CB">
      <w:pPr>
        <w:spacing w:after="0" w:line="240" w:lineRule="auto"/>
        <w:ind w:left="-66" w:right="-472"/>
        <w:rPr>
          <w:rFonts w:ascii="Century Gothic" w:hAnsi="Century Gothic"/>
          <w:sz w:val="20"/>
          <w:szCs w:val="20"/>
        </w:rPr>
      </w:pPr>
      <w:r>
        <w:rPr>
          <w:rFonts w:ascii="Century Gothic" w:hAnsi="Century Gothic"/>
          <w:sz w:val="20"/>
          <w:szCs w:val="20"/>
        </w:rPr>
        <w:t xml:space="preserve">CM reported on parents of Emotional School </w:t>
      </w:r>
      <w:proofErr w:type="spellStart"/>
      <w:r>
        <w:rPr>
          <w:rFonts w:ascii="Century Gothic" w:hAnsi="Century Gothic"/>
          <w:sz w:val="20"/>
          <w:szCs w:val="20"/>
        </w:rPr>
        <w:t>Refusers</w:t>
      </w:r>
      <w:proofErr w:type="spellEnd"/>
      <w:r>
        <w:rPr>
          <w:rFonts w:ascii="Century Gothic" w:hAnsi="Century Gothic"/>
          <w:sz w:val="20"/>
          <w:szCs w:val="20"/>
        </w:rPr>
        <w:t xml:space="preserve"> and the possibility of setting up a self help group.</w:t>
      </w:r>
    </w:p>
    <w:p w:rsidR="002C13CB" w:rsidRDefault="002C13CB" w:rsidP="002C13CB">
      <w:pPr>
        <w:spacing w:after="0" w:line="240" w:lineRule="auto"/>
        <w:ind w:left="-66" w:right="-472"/>
        <w:rPr>
          <w:rFonts w:ascii="Century Gothic" w:hAnsi="Century Gothic"/>
          <w:sz w:val="20"/>
          <w:szCs w:val="20"/>
        </w:rPr>
      </w:pPr>
      <w:r>
        <w:rPr>
          <w:rFonts w:ascii="Century Gothic" w:hAnsi="Century Gothic"/>
          <w:sz w:val="20"/>
          <w:szCs w:val="20"/>
        </w:rPr>
        <w:t>JW was actively looking for a primary head governor representative.</w:t>
      </w:r>
    </w:p>
    <w:p w:rsidR="002C13CB" w:rsidRDefault="002C13CB" w:rsidP="002C13CB">
      <w:pPr>
        <w:spacing w:after="0" w:line="240" w:lineRule="auto"/>
        <w:ind w:left="-66" w:right="-472"/>
        <w:rPr>
          <w:rFonts w:ascii="Century Gothic" w:hAnsi="Century Gothic"/>
          <w:sz w:val="20"/>
          <w:szCs w:val="20"/>
        </w:rPr>
      </w:pPr>
    </w:p>
    <w:p w:rsidR="002C13CB" w:rsidRPr="002C13CB" w:rsidRDefault="002C13CB" w:rsidP="002C13CB">
      <w:pPr>
        <w:pStyle w:val="ListParagraph"/>
        <w:numPr>
          <w:ilvl w:val="0"/>
          <w:numId w:val="9"/>
        </w:numPr>
        <w:spacing w:after="0" w:line="240" w:lineRule="auto"/>
        <w:ind w:right="-472"/>
        <w:rPr>
          <w:rFonts w:ascii="Century Gothic" w:hAnsi="Century Gothic"/>
          <w:b/>
          <w:sz w:val="20"/>
          <w:szCs w:val="20"/>
        </w:rPr>
      </w:pPr>
      <w:r>
        <w:rPr>
          <w:rFonts w:ascii="Century Gothic" w:hAnsi="Century Gothic"/>
          <w:sz w:val="20"/>
          <w:szCs w:val="20"/>
          <w:u w:val="single"/>
        </w:rPr>
        <w:t>Policies on the Website</w:t>
      </w:r>
    </w:p>
    <w:p w:rsidR="002C13CB" w:rsidRDefault="002C13CB" w:rsidP="002C13CB">
      <w:pPr>
        <w:spacing w:after="0" w:line="240" w:lineRule="auto"/>
        <w:ind w:left="-66" w:right="-472"/>
        <w:rPr>
          <w:rFonts w:ascii="Century Gothic" w:hAnsi="Century Gothic"/>
          <w:sz w:val="20"/>
          <w:szCs w:val="20"/>
        </w:rPr>
      </w:pPr>
      <w:r>
        <w:rPr>
          <w:rFonts w:ascii="Century Gothic" w:hAnsi="Century Gothic"/>
          <w:sz w:val="20"/>
          <w:szCs w:val="20"/>
        </w:rPr>
        <w:t>MW confirmed policies would be added to the website as soon as it was live.</w:t>
      </w:r>
    </w:p>
    <w:p w:rsidR="002C13CB" w:rsidRDefault="002C13CB" w:rsidP="002C13CB">
      <w:pPr>
        <w:spacing w:after="0" w:line="240" w:lineRule="auto"/>
        <w:ind w:left="-66" w:right="-472"/>
        <w:rPr>
          <w:rFonts w:ascii="Century Gothic" w:hAnsi="Century Gothic"/>
          <w:sz w:val="20"/>
          <w:szCs w:val="20"/>
        </w:rPr>
      </w:pPr>
    </w:p>
    <w:p w:rsidR="002C13CB" w:rsidRPr="002C13CB" w:rsidRDefault="002C13CB" w:rsidP="002C13CB">
      <w:pPr>
        <w:pStyle w:val="ListParagraph"/>
        <w:numPr>
          <w:ilvl w:val="0"/>
          <w:numId w:val="9"/>
        </w:numPr>
        <w:spacing w:after="0" w:line="240" w:lineRule="auto"/>
        <w:ind w:right="-472"/>
        <w:rPr>
          <w:rFonts w:ascii="Century Gothic" w:hAnsi="Century Gothic"/>
          <w:b/>
          <w:sz w:val="20"/>
          <w:szCs w:val="20"/>
        </w:rPr>
      </w:pPr>
      <w:r>
        <w:rPr>
          <w:rFonts w:ascii="Century Gothic" w:hAnsi="Century Gothic"/>
          <w:sz w:val="20"/>
          <w:szCs w:val="20"/>
          <w:u w:val="single"/>
        </w:rPr>
        <w:t>Uniform</w:t>
      </w:r>
    </w:p>
    <w:p w:rsidR="002C13CB" w:rsidRDefault="002C13CB" w:rsidP="002C13CB">
      <w:pPr>
        <w:spacing w:after="0" w:line="240" w:lineRule="auto"/>
        <w:ind w:left="-66" w:right="-472"/>
        <w:rPr>
          <w:rFonts w:ascii="Century Gothic" w:hAnsi="Century Gothic"/>
          <w:sz w:val="20"/>
          <w:szCs w:val="20"/>
        </w:rPr>
      </w:pPr>
      <w:r>
        <w:rPr>
          <w:rFonts w:ascii="Century Gothic" w:hAnsi="Century Gothic"/>
          <w:sz w:val="20"/>
          <w:szCs w:val="20"/>
        </w:rPr>
        <w:t>CM confirmed the budget had been set and ordering was going ahead.  The governors asked CM to bring a logo swatch to their next meeting.</w:t>
      </w:r>
    </w:p>
    <w:p w:rsidR="002C13CB" w:rsidRDefault="002C13CB" w:rsidP="002C13CB">
      <w:pPr>
        <w:spacing w:after="0" w:line="240" w:lineRule="auto"/>
        <w:ind w:left="-66" w:right="-472"/>
        <w:rPr>
          <w:rFonts w:ascii="Century Gothic" w:hAnsi="Century Gothic"/>
          <w:sz w:val="20"/>
          <w:szCs w:val="20"/>
        </w:rPr>
      </w:pPr>
    </w:p>
    <w:p w:rsidR="002C13CB" w:rsidRPr="002C13CB" w:rsidRDefault="002C13CB" w:rsidP="002C13CB">
      <w:pPr>
        <w:pStyle w:val="ListParagraph"/>
        <w:numPr>
          <w:ilvl w:val="0"/>
          <w:numId w:val="9"/>
        </w:numPr>
        <w:spacing w:after="0" w:line="240" w:lineRule="auto"/>
        <w:ind w:right="-472"/>
        <w:rPr>
          <w:rFonts w:ascii="Century Gothic" w:hAnsi="Century Gothic"/>
          <w:b/>
          <w:sz w:val="20"/>
          <w:szCs w:val="20"/>
        </w:rPr>
      </w:pPr>
      <w:r>
        <w:rPr>
          <w:rFonts w:ascii="Century Gothic" w:hAnsi="Century Gothic"/>
          <w:sz w:val="20"/>
          <w:szCs w:val="20"/>
          <w:u w:val="single"/>
        </w:rPr>
        <w:t xml:space="preserve">Lanyards </w:t>
      </w:r>
    </w:p>
    <w:p w:rsidR="002C13CB" w:rsidRDefault="002C13CB" w:rsidP="002C13CB">
      <w:pPr>
        <w:spacing w:after="0" w:line="240" w:lineRule="auto"/>
        <w:ind w:left="-66" w:right="-472"/>
        <w:rPr>
          <w:rFonts w:ascii="Century Gothic" w:hAnsi="Century Gothic"/>
          <w:sz w:val="20"/>
          <w:szCs w:val="20"/>
        </w:rPr>
      </w:pPr>
      <w:r>
        <w:rPr>
          <w:rFonts w:ascii="Century Gothic" w:hAnsi="Century Gothic"/>
          <w:sz w:val="20"/>
          <w:szCs w:val="20"/>
        </w:rPr>
        <w:t>Governor photos would be taken prior to the February FGB meeting.  (It was confirmed that the photos were being done by the website company to ensure a professional finish.)</w:t>
      </w:r>
    </w:p>
    <w:p w:rsidR="002C13CB" w:rsidRDefault="002C13CB" w:rsidP="002C13CB">
      <w:pPr>
        <w:spacing w:after="0" w:line="240" w:lineRule="auto"/>
        <w:ind w:left="-66" w:right="-472"/>
        <w:rPr>
          <w:rFonts w:ascii="Century Gothic" w:hAnsi="Century Gothic"/>
          <w:sz w:val="20"/>
          <w:szCs w:val="20"/>
        </w:rPr>
      </w:pPr>
    </w:p>
    <w:p w:rsidR="0020136F" w:rsidRPr="00DE1CF7" w:rsidRDefault="0020136F" w:rsidP="0020136F">
      <w:pPr>
        <w:pStyle w:val="ListParagraph"/>
        <w:numPr>
          <w:ilvl w:val="0"/>
          <w:numId w:val="9"/>
        </w:numPr>
        <w:spacing w:after="0" w:line="240" w:lineRule="auto"/>
        <w:ind w:right="-472"/>
        <w:rPr>
          <w:rFonts w:ascii="Century Gothic" w:hAnsi="Century Gothic"/>
          <w:b/>
          <w:sz w:val="20"/>
          <w:szCs w:val="20"/>
        </w:rPr>
      </w:pPr>
      <w:r>
        <w:rPr>
          <w:rFonts w:ascii="Century Gothic" w:hAnsi="Century Gothic"/>
          <w:sz w:val="20"/>
          <w:szCs w:val="20"/>
          <w:u w:val="single"/>
        </w:rPr>
        <w:t>Chain of Communication for Staff</w:t>
      </w:r>
    </w:p>
    <w:p w:rsidR="00DE1CF7" w:rsidRDefault="00DE1D62" w:rsidP="00DE1CF7">
      <w:pPr>
        <w:spacing w:after="0" w:line="240" w:lineRule="auto"/>
        <w:ind w:left="-66" w:right="-472"/>
        <w:rPr>
          <w:rFonts w:ascii="Century Gothic" w:hAnsi="Century Gothic"/>
          <w:sz w:val="20"/>
          <w:szCs w:val="20"/>
        </w:rPr>
      </w:pPr>
      <w:r>
        <w:rPr>
          <w:rFonts w:ascii="Century Gothic" w:hAnsi="Century Gothic"/>
          <w:sz w:val="20"/>
          <w:szCs w:val="20"/>
        </w:rPr>
        <w:t>MW confirmed this had been clarified with staff.</w:t>
      </w:r>
    </w:p>
    <w:p w:rsidR="005E518B" w:rsidRDefault="005E518B" w:rsidP="00DE1CF7">
      <w:pPr>
        <w:spacing w:after="0" w:line="240" w:lineRule="auto"/>
        <w:ind w:left="-66" w:right="-472"/>
        <w:rPr>
          <w:rFonts w:ascii="Century Gothic" w:hAnsi="Century Gothic"/>
          <w:sz w:val="20"/>
          <w:szCs w:val="20"/>
        </w:rPr>
      </w:pPr>
    </w:p>
    <w:p w:rsidR="00DE1D62" w:rsidRDefault="00DE1D62" w:rsidP="00DE1CF7">
      <w:pPr>
        <w:spacing w:after="0" w:line="240" w:lineRule="auto"/>
        <w:ind w:left="-66" w:right="-472"/>
        <w:rPr>
          <w:rFonts w:ascii="Century Gothic" w:hAnsi="Century Gothic"/>
          <w:sz w:val="20"/>
          <w:szCs w:val="20"/>
        </w:rPr>
      </w:pPr>
    </w:p>
    <w:p w:rsidR="00DE1D62" w:rsidRDefault="00593417" w:rsidP="00593417">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lastRenderedPageBreak/>
        <w:t>Chairman’s action</w:t>
      </w:r>
    </w:p>
    <w:p w:rsidR="00DE1D62" w:rsidRDefault="00DE1D62" w:rsidP="00DE1D62">
      <w:pPr>
        <w:spacing w:after="0" w:line="240" w:lineRule="auto"/>
        <w:ind w:right="-472"/>
        <w:rPr>
          <w:rFonts w:ascii="Century Gothic" w:hAnsi="Century Gothic"/>
          <w:b/>
          <w:sz w:val="20"/>
          <w:szCs w:val="20"/>
        </w:rPr>
      </w:pPr>
    </w:p>
    <w:p w:rsidR="00593417" w:rsidRPr="00DE1D62" w:rsidRDefault="00DE1D62" w:rsidP="00DE1D62">
      <w:pPr>
        <w:spacing w:after="0" w:line="240" w:lineRule="auto"/>
        <w:ind w:left="-426" w:right="-472"/>
        <w:rPr>
          <w:rFonts w:ascii="Century Gothic" w:hAnsi="Century Gothic"/>
          <w:b/>
          <w:sz w:val="20"/>
          <w:szCs w:val="20"/>
        </w:rPr>
      </w:pPr>
      <w:r>
        <w:rPr>
          <w:rFonts w:ascii="Century Gothic" w:hAnsi="Century Gothic"/>
          <w:sz w:val="20"/>
          <w:szCs w:val="20"/>
        </w:rPr>
        <w:t>VI had updated the co-headship leadership model and she and JW had met</w:t>
      </w:r>
      <w:r w:rsidR="00BF5234">
        <w:rPr>
          <w:rFonts w:ascii="Century Gothic" w:hAnsi="Century Gothic"/>
          <w:sz w:val="20"/>
          <w:szCs w:val="20"/>
        </w:rPr>
        <w:t xml:space="preserve"> with Mark Vickers from Olive Ed</w:t>
      </w:r>
      <w:r>
        <w:rPr>
          <w:rFonts w:ascii="Century Gothic" w:hAnsi="Century Gothic"/>
          <w:sz w:val="20"/>
          <w:szCs w:val="20"/>
        </w:rPr>
        <w:t>ucation to discuss the consultancy work.</w:t>
      </w:r>
    </w:p>
    <w:p w:rsidR="00593417" w:rsidRPr="002C13CB" w:rsidRDefault="00593417" w:rsidP="00593417">
      <w:pPr>
        <w:pStyle w:val="ListParagraph"/>
        <w:rPr>
          <w:rFonts w:ascii="Century Gothic" w:hAnsi="Century Gothic"/>
          <w:b/>
          <w:sz w:val="20"/>
          <w:szCs w:val="20"/>
        </w:rPr>
      </w:pPr>
    </w:p>
    <w:p w:rsidR="00593417" w:rsidRPr="00DE1D62" w:rsidRDefault="00593417"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cs="Tahoma"/>
          <w:b/>
          <w:sz w:val="20"/>
          <w:szCs w:val="20"/>
        </w:rPr>
        <w:t>Discussion of Co-Headship Arrangements and use of Consultants’ Support</w:t>
      </w:r>
      <w:r w:rsidR="00C32B01" w:rsidRPr="002C13CB">
        <w:rPr>
          <w:rFonts w:ascii="Century Gothic" w:hAnsi="Century Gothic" w:cs="Tahoma"/>
          <w:b/>
          <w:sz w:val="20"/>
          <w:szCs w:val="20"/>
        </w:rPr>
        <w:t xml:space="preserve"> (VI)</w:t>
      </w:r>
    </w:p>
    <w:p w:rsidR="00DE1D62" w:rsidRDefault="00DE1D62" w:rsidP="00DE1D62">
      <w:pPr>
        <w:spacing w:after="0" w:line="240" w:lineRule="auto"/>
        <w:ind w:right="-472"/>
        <w:rPr>
          <w:rFonts w:ascii="Century Gothic" w:hAnsi="Century Gothic"/>
          <w:b/>
          <w:sz w:val="20"/>
          <w:szCs w:val="20"/>
        </w:rPr>
      </w:pPr>
    </w:p>
    <w:p w:rsidR="00DE1D62" w:rsidRDefault="00DE1D62" w:rsidP="00DE1D62">
      <w:pPr>
        <w:spacing w:after="0" w:line="240" w:lineRule="auto"/>
        <w:ind w:left="-426" w:right="-472"/>
        <w:rPr>
          <w:rFonts w:ascii="Century Gothic" w:hAnsi="Century Gothic"/>
          <w:sz w:val="20"/>
          <w:szCs w:val="20"/>
        </w:rPr>
      </w:pPr>
      <w:r>
        <w:rPr>
          <w:rFonts w:ascii="Century Gothic" w:hAnsi="Century Gothic"/>
          <w:sz w:val="20"/>
          <w:szCs w:val="20"/>
        </w:rPr>
        <w:t xml:space="preserve">Governors had received JW’s comprehensive </w:t>
      </w:r>
      <w:proofErr w:type="gramStart"/>
      <w:r>
        <w:rPr>
          <w:rFonts w:ascii="Century Gothic" w:hAnsi="Century Gothic"/>
          <w:sz w:val="20"/>
          <w:szCs w:val="20"/>
        </w:rPr>
        <w:t>notes  following</w:t>
      </w:r>
      <w:proofErr w:type="gramEnd"/>
      <w:r>
        <w:rPr>
          <w:rFonts w:ascii="Century Gothic" w:hAnsi="Century Gothic"/>
          <w:sz w:val="20"/>
          <w:szCs w:val="20"/>
        </w:rPr>
        <w:t xml:space="preserve"> the meeting with </w:t>
      </w:r>
      <w:proofErr w:type="spellStart"/>
      <w:r>
        <w:rPr>
          <w:rFonts w:ascii="Century Gothic" w:hAnsi="Century Gothic"/>
          <w:sz w:val="20"/>
          <w:szCs w:val="20"/>
        </w:rPr>
        <w:t>SCr</w:t>
      </w:r>
      <w:proofErr w:type="spellEnd"/>
      <w:r>
        <w:rPr>
          <w:rFonts w:ascii="Century Gothic" w:hAnsi="Century Gothic"/>
          <w:sz w:val="20"/>
          <w:szCs w:val="20"/>
        </w:rPr>
        <w:t xml:space="preserve">/JW/ </w:t>
      </w:r>
      <w:proofErr w:type="spellStart"/>
      <w:r>
        <w:rPr>
          <w:rFonts w:ascii="Century Gothic" w:hAnsi="Century Gothic"/>
          <w:sz w:val="20"/>
          <w:szCs w:val="20"/>
        </w:rPr>
        <w:t>SCa</w:t>
      </w:r>
      <w:proofErr w:type="spellEnd"/>
      <w:r>
        <w:rPr>
          <w:rFonts w:ascii="Century Gothic" w:hAnsi="Century Gothic"/>
          <w:sz w:val="20"/>
          <w:szCs w:val="20"/>
        </w:rPr>
        <w:t xml:space="preserve"> and DT which detailed the co-headship arrangements.  JW highlighted the suggested salary as .6 at L33 and .4 at their current deputy head teacher salary.  </w:t>
      </w:r>
    </w:p>
    <w:p w:rsidR="0039733F" w:rsidRDefault="00DE1D62" w:rsidP="0039733F">
      <w:pPr>
        <w:spacing w:after="0" w:line="240" w:lineRule="auto"/>
        <w:ind w:left="-426" w:right="-472"/>
        <w:rPr>
          <w:rFonts w:ascii="Century Gothic" w:hAnsi="Century Gothic"/>
          <w:sz w:val="20"/>
          <w:szCs w:val="20"/>
        </w:rPr>
      </w:pPr>
      <w:r>
        <w:rPr>
          <w:rFonts w:ascii="Century Gothic" w:hAnsi="Century Gothic"/>
          <w:sz w:val="20"/>
          <w:szCs w:val="20"/>
        </w:rPr>
        <w:t>The governors unanimousl</w:t>
      </w:r>
      <w:r w:rsidR="0039733F">
        <w:rPr>
          <w:rFonts w:ascii="Century Gothic" w:hAnsi="Century Gothic"/>
          <w:sz w:val="20"/>
          <w:szCs w:val="20"/>
        </w:rPr>
        <w:t>y approved the model and salary.</w:t>
      </w:r>
    </w:p>
    <w:p w:rsidR="0039733F" w:rsidRDefault="0039733F" w:rsidP="0039733F">
      <w:pPr>
        <w:spacing w:after="0" w:line="240" w:lineRule="auto"/>
        <w:ind w:left="-426" w:right="-472"/>
        <w:rPr>
          <w:rFonts w:ascii="Century Gothic" w:hAnsi="Century Gothic"/>
          <w:sz w:val="20"/>
          <w:szCs w:val="20"/>
        </w:rPr>
      </w:pPr>
      <w:r>
        <w:rPr>
          <w:rFonts w:ascii="Century Gothic" w:hAnsi="Century Gothic"/>
          <w:sz w:val="20"/>
          <w:szCs w:val="20"/>
        </w:rPr>
        <w:t xml:space="preserve">Governors discussed communicating </w:t>
      </w:r>
      <w:r w:rsidR="004C44D9">
        <w:rPr>
          <w:rFonts w:ascii="Century Gothic" w:hAnsi="Century Gothic"/>
          <w:sz w:val="20"/>
          <w:szCs w:val="20"/>
        </w:rPr>
        <w:t xml:space="preserve">the arrangements </w:t>
      </w:r>
      <w:r>
        <w:rPr>
          <w:rFonts w:ascii="Century Gothic" w:hAnsi="Century Gothic"/>
          <w:sz w:val="20"/>
          <w:szCs w:val="20"/>
        </w:rPr>
        <w:t xml:space="preserve">effectively and worked out the wording to ensure the co-headship model was not seen as a temporary arrangement.  They recommended that governors would review the model in three years time.  The LA would issue a new contract but in the meantime, the </w:t>
      </w:r>
      <w:r w:rsidR="00BF5234">
        <w:rPr>
          <w:rFonts w:ascii="Century Gothic" w:hAnsi="Century Gothic"/>
          <w:sz w:val="20"/>
          <w:szCs w:val="20"/>
        </w:rPr>
        <w:t>employment letter would act as confirmation</w:t>
      </w:r>
      <w:r>
        <w:rPr>
          <w:rFonts w:ascii="Century Gothic" w:hAnsi="Century Gothic"/>
          <w:sz w:val="20"/>
          <w:szCs w:val="20"/>
        </w:rPr>
        <w:t>.</w:t>
      </w:r>
    </w:p>
    <w:p w:rsidR="0039733F" w:rsidRDefault="00081F17" w:rsidP="0039733F">
      <w:pPr>
        <w:spacing w:after="0" w:line="240" w:lineRule="auto"/>
        <w:ind w:left="-426" w:right="-472"/>
        <w:rPr>
          <w:rFonts w:ascii="Century Gothic" w:hAnsi="Century Gothic"/>
          <w:sz w:val="20"/>
          <w:szCs w:val="20"/>
        </w:rPr>
      </w:pPr>
      <w:proofErr w:type="gramStart"/>
      <w:r>
        <w:rPr>
          <w:rFonts w:ascii="Century Gothic" w:hAnsi="Century Gothic"/>
          <w:sz w:val="20"/>
          <w:szCs w:val="20"/>
        </w:rPr>
        <w:t>VI</w:t>
      </w:r>
      <w:r w:rsidR="0039733F">
        <w:rPr>
          <w:rFonts w:ascii="Century Gothic" w:hAnsi="Century Gothic"/>
          <w:sz w:val="20"/>
          <w:szCs w:val="20"/>
        </w:rPr>
        <w:t xml:space="preserve"> to draft </w:t>
      </w:r>
      <w:r w:rsidR="004C44D9">
        <w:rPr>
          <w:rFonts w:ascii="Century Gothic" w:hAnsi="Century Gothic"/>
          <w:sz w:val="20"/>
          <w:szCs w:val="20"/>
        </w:rPr>
        <w:t xml:space="preserve">the </w:t>
      </w:r>
      <w:r w:rsidR="0039733F">
        <w:rPr>
          <w:rFonts w:ascii="Century Gothic" w:hAnsi="Century Gothic"/>
          <w:sz w:val="20"/>
          <w:szCs w:val="20"/>
        </w:rPr>
        <w:t>l</w:t>
      </w:r>
      <w:r w:rsidR="00BF5234">
        <w:rPr>
          <w:rFonts w:ascii="Century Gothic" w:hAnsi="Century Gothic"/>
          <w:sz w:val="20"/>
          <w:szCs w:val="20"/>
        </w:rPr>
        <w:t>etter to staff/parents/stakeholders with all details to be signed by the chair of governors.</w:t>
      </w:r>
      <w:proofErr w:type="gramEnd"/>
    </w:p>
    <w:p w:rsidR="00DE1D62" w:rsidRPr="00DE1D62" w:rsidRDefault="0039733F" w:rsidP="0039733F">
      <w:pPr>
        <w:spacing w:after="0" w:line="240" w:lineRule="auto"/>
        <w:ind w:left="-426" w:right="-472"/>
        <w:jc w:val="right"/>
        <w:rPr>
          <w:rFonts w:ascii="Century Gothic" w:hAnsi="Century Gothic"/>
          <w:sz w:val="20"/>
          <w:szCs w:val="20"/>
        </w:rPr>
      </w:pPr>
      <w:r>
        <w:rPr>
          <w:rFonts w:ascii="Century Gothic" w:hAnsi="Century Gothic"/>
          <w:i/>
          <w:sz w:val="20"/>
          <w:szCs w:val="20"/>
        </w:rPr>
        <w:t>SD joined the meeting.</w:t>
      </w:r>
      <w:r w:rsidR="00DE1D62">
        <w:rPr>
          <w:rFonts w:ascii="Century Gothic" w:hAnsi="Century Gothic"/>
          <w:sz w:val="20"/>
          <w:szCs w:val="20"/>
        </w:rPr>
        <w:t xml:space="preserve">      </w:t>
      </w:r>
    </w:p>
    <w:p w:rsidR="001B45A8" w:rsidRDefault="00635958"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Questions on Minutes</w:t>
      </w:r>
    </w:p>
    <w:p w:rsidR="0039733F" w:rsidRDefault="0039733F" w:rsidP="0039733F">
      <w:pPr>
        <w:spacing w:after="0" w:line="240" w:lineRule="auto"/>
        <w:ind w:right="-472"/>
        <w:rPr>
          <w:rFonts w:ascii="Century Gothic" w:hAnsi="Century Gothic"/>
          <w:b/>
          <w:sz w:val="20"/>
          <w:szCs w:val="20"/>
        </w:rPr>
      </w:pPr>
    </w:p>
    <w:p w:rsidR="001B45A8" w:rsidRPr="00915C68" w:rsidRDefault="001B45A8" w:rsidP="0039733F">
      <w:pPr>
        <w:pStyle w:val="ListParagraph"/>
        <w:numPr>
          <w:ilvl w:val="0"/>
          <w:numId w:val="10"/>
        </w:numPr>
        <w:spacing w:after="0" w:line="240" w:lineRule="auto"/>
        <w:ind w:left="0" w:right="-472"/>
        <w:rPr>
          <w:rFonts w:ascii="Century Gothic" w:hAnsi="Century Gothic"/>
          <w:sz w:val="20"/>
          <w:szCs w:val="20"/>
          <w:u w:val="single"/>
        </w:rPr>
      </w:pPr>
      <w:r w:rsidRPr="00915C68">
        <w:rPr>
          <w:rFonts w:ascii="Century Gothic" w:hAnsi="Century Gothic"/>
          <w:sz w:val="20"/>
          <w:szCs w:val="20"/>
          <w:u w:val="single"/>
        </w:rPr>
        <w:t>Resources</w:t>
      </w:r>
    </w:p>
    <w:p w:rsidR="00572B90" w:rsidRDefault="00572B90" w:rsidP="00915C68">
      <w:pPr>
        <w:spacing w:after="0" w:line="240" w:lineRule="auto"/>
        <w:ind w:right="-472"/>
        <w:rPr>
          <w:rFonts w:ascii="Century Gothic" w:hAnsi="Century Gothic"/>
          <w:b/>
          <w:sz w:val="20"/>
          <w:szCs w:val="20"/>
        </w:rPr>
      </w:pPr>
      <w:r w:rsidRPr="00915C68">
        <w:rPr>
          <w:rFonts w:ascii="Century Gothic" w:hAnsi="Century Gothic"/>
          <w:b/>
          <w:sz w:val="20"/>
          <w:szCs w:val="20"/>
        </w:rPr>
        <w:t>Decision on Assistant Heads</w:t>
      </w:r>
    </w:p>
    <w:p w:rsidR="00915C68" w:rsidRDefault="00915C68" w:rsidP="00915C68">
      <w:pPr>
        <w:spacing w:after="0" w:line="240" w:lineRule="auto"/>
        <w:ind w:right="-472"/>
        <w:rPr>
          <w:rFonts w:ascii="Century Gothic" w:hAnsi="Century Gothic"/>
          <w:sz w:val="20"/>
          <w:szCs w:val="20"/>
        </w:rPr>
      </w:pPr>
      <w:r>
        <w:rPr>
          <w:rFonts w:ascii="Century Gothic" w:hAnsi="Century Gothic"/>
          <w:sz w:val="20"/>
          <w:szCs w:val="20"/>
        </w:rPr>
        <w:t xml:space="preserve">MW explained </w:t>
      </w:r>
      <w:r w:rsidR="004C44D9">
        <w:rPr>
          <w:rFonts w:ascii="Century Gothic" w:hAnsi="Century Gothic"/>
          <w:sz w:val="20"/>
          <w:szCs w:val="20"/>
        </w:rPr>
        <w:t>how the roles would work</w:t>
      </w:r>
      <w:r>
        <w:rPr>
          <w:rFonts w:ascii="Century Gothic" w:hAnsi="Century Gothic"/>
          <w:sz w:val="20"/>
          <w:szCs w:val="20"/>
        </w:rPr>
        <w:t xml:space="preserve"> and governors understood it was a cost neutral decision.  They gave MW the go ahead to confirm the appointments.</w:t>
      </w:r>
    </w:p>
    <w:p w:rsidR="00915C68" w:rsidRPr="00915C68" w:rsidRDefault="00915C68" w:rsidP="00915C68">
      <w:pPr>
        <w:spacing w:after="0" w:line="240" w:lineRule="auto"/>
        <w:ind w:right="-472"/>
        <w:rPr>
          <w:rFonts w:ascii="Century Gothic" w:hAnsi="Century Gothic"/>
          <w:sz w:val="20"/>
          <w:szCs w:val="20"/>
        </w:rPr>
      </w:pPr>
    </w:p>
    <w:p w:rsidR="001B45A8" w:rsidRPr="00915C68" w:rsidRDefault="001B45A8" w:rsidP="00915C68">
      <w:pPr>
        <w:pStyle w:val="ListParagraph"/>
        <w:numPr>
          <w:ilvl w:val="0"/>
          <w:numId w:val="10"/>
        </w:numPr>
        <w:spacing w:after="0" w:line="240" w:lineRule="auto"/>
        <w:ind w:left="0" w:right="-472"/>
        <w:rPr>
          <w:rFonts w:ascii="Century Gothic" w:hAnsi="Century Gothic"/>
          <w:sz w:val="20"/>
          <w:szCs w:val="20"/>
          <w:u w:val="single"/>
        </w:rPr>
      </w:pPr>
      <w:r w:rsidRPr="00915C68">
        <w:rPr>
          <w:rFonts w:ascii="Century Gothic" w:hAnsi="Century Gothic"/>
          <w:sz w:val="20"/>
          <w:szCs w:val="20"/>
          <w:u w:val="single"/>
        </w:rPr>
        <w:t>Leadership and Standards</w:t>
      </w:r>
    </w:p>
    <w:p w:rsidR="00C354EA" w:rsidRPr="00915C68" w:rsidRDefault="00C354EA" w:rsidP="00915C68">
      <w:pPr>
        <w:spacing w:after="0" w:line="240" w:lineRule="auto"/>
        <w:ind w:right="-472"/>
        <w:rPr>
          <w:rFonts w:ascii="Century Gothic" w:hAnsi="Century Gothic"/>
          <w:sz w:val="20"/>
          <w:szCs w:val="20"/>
        </w:rPr>
      </w:pPr>
      <w:r w:rsidRPr="00915C68">
        <w:rPr>
          <w:rFonts w:ascii="Century Gothic" w:hAnsi="Century Gothic"/>
          <w:b/>
          <w:sz w:val="20"/>
          <w:szCs w:val="20"/>
        </w:rPr>
        <w:t>Report</w:t>
      </w:r>
      <w:r w:rsidR="00BF5234">
        <w:rPr>
          <w:rFonts w:ascii="Century Gothic" w:hAnsi="Century Gothic"/>
          <w:b/>
          <w:sz w:val="20"/>
          <w:szCs w:val="20"/>
        </w:rPr>
        <w:t xml:space="preserve"> </w:t>
      </w:r>
      <w:r w:rsidRPr="00915C68">
        <w:rPr>
          <w:rFonts w:ascii="Century Gothic" w:hAnsi="Century Gothic"/>
          <w:b/>
          <w:sz w:val="20"/>
          <w:szCs w:val="20"/>
        </w:rPr>
        <w:t>on Primary Provision</w:t>
      </w:r>
      <w:r w:rsidR="00915C68">
        <w:rPr>
          <w:rFonts w:ascii="Century Gothic" w:hAnsi="Century Gothic"/>
          <w:b/>
          <w:sz w:val="20"/>
          <w:szCs w:val="20"/>
        </w:rPr>
        <w:t xml:space="preserve"> </w:t>
      </w:r>
      <w:r w:rsidR="00915C68">
        <w:rPr>
          <w:rFonts w:ascii="Century Gothic" w:hAnsi="Century Gothic"/>
          <w:sz w:val="20"/>
          <w:szCs w:val="20"/>
        </w:rPr>
        <w:t xml:space="preserve">– see </w:t>
      </w:r>
      <w:r w:rsidR="00BF5234">
        <w:rPr>
          <w:rFonts w:ascii="Century Gothic" w:hAnsi="Century Gothic"/>
          <w:sz w:val="20"/>
          <w:szCs w:val="20"/>
        </w:rPr>
        <w:t>item 9i</w:t>
      </w:r>
    </w:p>
    <w:p w:rsidR="00915C68" w:rsidRDefault="00915C68" w:rsidP="00915C68">
      <w:pPr>
        <w:pStyle w:val="ListParagraph"/>
        <w:spacing w:after="0" w:line="240" w:lineRule="auto"/>
        <w:ind w:right="-472"/>
        <w:rPr>
          <w:rFonts w:ascii="Century Gothic" w:hAnsi="Century Gothic"/>
          <w:b/>
          <w:sz w:val="20"/>
          <w:szCs w:val="20"/>
          <w:u w:val="single"/>
        </w:rPr>
      </w:pPr>
    </w:p>
    <w:p w:rsidR="001B45A8" w:rsidRPr="00915C68" w:rsidRDefault="001B45A8" w:rsidP="00915C68">
      <w:pPr>
        <w:pStyle w:val="ListParagraph"/>
        <w:numPr>
          <w:ilvl w:val="0"/>
          <w:numId w:val="10"/>
        </w:numPr>
        <w:spacing w:after="0" w:line="240" w:lineRule="auto"/>
        <w:ind w:left="0" w:right="-472"/>
        <w:rPr>
          <w:rFonts w:ascii="Century Gothic" w:hAnsi="Century Gothic"/>
          <w:sz w:val="20"/>
          <w:szCs w:val="20"/>
          <w:u w:val="single"/>
        </w:rPr>
      </w:pPr>
      <w:proofErr w:type="spellStart"/>
      <w:r w:rsidRPr="00915C68">
        <w:rPr>
          <w:rFonts w:ascii="Century Gothic" w:hAnsi="Century Gothic"/>
          <w:sz w:val="20"/>
          <w:szCs w:val="20"/>
          <w:u w:val="single"/>
        </w:rPr>
        <w:t>Chalkhill</w:t>
      </w:r>
      <w:proofErr w:type="spellEnd"/>
      <w:r w:rsidRPr="00915C68">
        <w:rPr>
          <w:rFonts w:ascii="Century Gothic" w:hAnsi="Century Gothic"/>
          <w:sz w:val="20"/>
          <w:szCs w:val="20"/>
          <w:u w:val="single"/>
        </w:rPr>
        <w:t xml:space="preserve"> and </w:t>
      </w:r>
      <w:proofErr w:type="spellStart"/>
      <w:r w:rsidRPr="00915C68">
        <w:rPr>
          <w:rFonts w:ascii="Century Gothic" w:hAnsi="Century Gothic"/>
          <w:sz w:val="20"/>
          <w:szCs w:val="20"/>
          <w:u w:val="single"/>
        </w:rPr>
        <w:t>Beechfield</w:t>
      </w:r>
      <w:proofErr w:type="spellEnd"/>
    </w:p>
    <w:p w:rsidR="00915C68" w:rsidRDefault="00593417" w:rsidP="00915C68">
      <w:pPr>
        <w:spacing w:after="0" w:line="240" w:lineRule="auto"/>
        <w:ind w:right="-472"/>
        <w:rPr>
          <w:rFonts w:ascii="Century Gothic" w:hAnsi="Century Gothic"/>
          <w:b/>
          <w:sz w:val="20"/>
          <w:szCs w:val="20"/>
        </w:rPr>
      </w:pPr>
      <w:r w:rsidRPr="00915C68">
        <w:rPr>
          <w:rFonts w:ascii="Century Gothic" w:hAnsi="Century Gothic"/>
          <w:b/>
          <w:sz w:val="20"/>
          <w:szCs w:val="20"/>
        </w:rPr>
        <w:t>Policy for photographs on web</w:t>
      </w:r>
      <w:r w:rsidR="00C354EA" w:rsidRPr="00915C68">
        <w:rPr>
          <w:rFonts w:ascii="Century Gothic" w:hAnsi="Century Gothic"/>
          <w:b/>
          <w:sz w:val="20"/>
          <w:szCs w:val="20"/>
        </w:rPr>
        <w:t>site</w:t>
      </w:r>
    </w:p>
    <w:p w:rsidR="00915C68" w:rsidRPr="00915C68" w:rsidRDefault="00915C68" w:rsidP="00915C68">
      <w:pPr>
        <w:spacing w:after="0" w:line="240" w:lineRule="auto"/>
        <w:ind w:right="-472"/>
        <w:rPr>
          <w:rFonts w:ascii="Century Gothic" w:hAnsi="Century Gothic"/>
          <w:sz w:val="20"/>
          <w:szCs w:val="20"/>
        </w:rPr>
      </w:pPr>
      <w:r>
        <w:rPr>
          <w:rFonts w:ascii="Century Gothic" w:hAnsi="Century Gothic"/>
          <w:sz w:val="20"/>
          <w:szCs w:val="20"/>
        </w:rPr>
        <w:t>It was agreed that the pol</w:t>
      </w:r>
      <w:r w:rsidR="004C44D9">
        <w:rPr>
          <w:rFonts w:ascii="Century Gothic" w:hAnsi="Century Gothic"/>
          <w:sz w:val="20"/>
          <w:szCs w:val="20"/>
        </w:rPr>
        <w:t xml:space="preserve">icy should contain a clause </w:t>
      </w:r>
      <w:r>
        <w:rPr>
          <w:rFonts w:ascii="Century Gothic" w:hAnsi="Century Gothic"/>
          <w:sz w:val="20"/>
          <w:szCs w:val="20"/>
        </w:rPr>
        <w:t xml:space="preserve">not allowing photos </w:t>
      </w:r>
      <w:r w:rsidR="004C44D9">
        <w:rPr>
          <w:rFonts w:ascii="Century Gothic" w:hAnsi="Century Gothic"/>
          <w:sz w:val="20"/>
          <w:szCs w:val="20"/>
        </w:rPr>
        <w:t xml:space="preserve">of </w:t>
      </w:r>
      <w:proofErr w:type="spellStart"/>
      <w:r w:rsidR="004C44D9">
        <w:rPr>
          <w:rFonts w:ascii="Century Gothic" w:hAnsi="Century Gothic"/>
          <w:sz w:val="20"/>
          <w:szCs w:val="20"/>
        </w:rPr>
        <w:t>Beechfield</w:t>
      </w:r>
      <w:proofErr w:type="spellEnd"/>
      <w:r w:rsidR="004C44D9">
        <w:rPr>
          <w:rFonts w:ascii="Century Gothic" w:hAnsi="Century Gothic"/>
          <w:sz w:val="20"/>
          <w:szCs w:val="20"/>
        </w:rPr>
        <w:t xml:space="preserve"> and </w:t>
      </w:r>
      <w:proofErr w:type="spellStart"/>
      <w:r w:rsidR="004C44D9">
        <w:rPr>
          <w:rFonts w:ascii="Century Gothic" w:hAnsi="Century Gothic"/>
          <w:sz w:val="20"/>
          <w:szCs w:val="20"/>
        </w:rPr>
        <w:t>Chalkhill</w:t>
      </w:r>
      <w:proofErr w:type="spellEnd"/>
      <w:r w:rsidR="004C44D9">
        <w:rPr>
          <w:rFonts w:ascii="Century Gothic" w:hAnsi="Century Gothic"/>
          <w:sz w:val="20"/>
          <w:szCs w:val="20"/>
        </w:rPr>
        <w:t xml:space="preserve"> pupils.</w:t>
      </w:r>
      <w:r>
        <w:rPr>
          <w:rFonts w:ascii="Century Gothic" w:hAnsi="Century Gothic"/>
          <w:sz w:val="20"/>
          <w:szCs w:val="20"/>
        </w:rPr>
        <w:t xml:space="preserve">  </w:t>
      </w:r>
      <w:proofErr w:type="gramStart"/>
      <w:r>
        <w:rPr>
          <w:rFonts w:ascii="Century Gothic" w:hAnsi="Century Gothic"/>
          <w:sz w:val="20"/>
          <w:szCs w:val="20"/>
        </w:rPr>
        <w:t>MW to ask Stephanie Hill to action.</w:t>
      </w:r>
      <w:proofErr w:type="gramEnd"/>
    </w:p>
    <w:p w:rsidR="00A747F7" w:rsidRPr="002C13CB" w:rsidRDefault="00A747F7" w:rsidP="001B45A8">
      <w:pPr>
        <w:pStyle w:val="ListParagraph"/>
        <w:spacing w:line="240" w:lineRule="auto"/>
        <w:ind w:left="-426" w:right="-472"/>
        <w:rPr>
          <w:rFonts w:ascii="Century Gothic" w:hAnsi="Century Gothic"/>
          <w:b/>
          <w:sz w:val="20"/>
          <w:szCs w:val="20"/>
        </w:rPr>
      </w:pPr>
    </w:p>
    <w:p w:rsidR="007A4975" w:rsidRPr="002C13CB" w:rsidRDefault="007A4975" w:rsidP="007A4975">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 xml:space="preserve">Update from Interim Executive </w:t>
      </w:r>
      <w:proofErr w:type="spellStart"/>
      <w:r w:rsidRPr="002C13CB">
        <w:rPr>
          <w:rFonts w:ascii="Century Gothic" w:hAnsi="Century Gothic"/>
          <w:b/>
          <w:sz w:val="20"/>
          <w:szCs w:val="20"/>
        </w:rPr>
        <w:t>Headteacher</w:t>
      </w:r>
      <w:proofErr w:type="spellEnd"/>
      <w:r w:rsidR="00C354EA" w:rsidRPr="002C13CB">
        <w:rPr>
          <w:rFonts w:ascii="Century Gothic" w:hAnsi="Century Gothic"/>
          <w:b/>
          <w:sz w:val="20"/>
          <w:szCs w:val="20"/>
        </w:rPr>
        <w:t xml:space="preserve"> </w:t>
      </w:r>
      <w:r w:rsidR="00C32B01" w:rsidRPr="002C13CB">
        <w:rPr>
          <w:rFonts w:ascii="Century Gothic" w:hAnsi="Century Gothic"/>
          <w:b/>
          <w:sz w:val="20"/>
          <w:szCs w:val="20"/>
        </w:rPr>
        <w:t xml:space="preserve"> (MW)</w:t>
      </w:r>
    </w:p>
    <w:p w:rsidR="00315203" w:rsidRDefault="00315203" w:rsidP="00315203">
      <w:pPr>
        <w:spacing w:after="0" w:line="240" w:lineRule="auto"/>
        <w:ind w:right="-472"/>
        <w:rPr>
          <w:rFonts w:ascii="Century Gothic" w:hAnsi="Century Gothic"/>
          <w:b/>
          <w:sz w:val="20"/>
          <w:szCs w:val="20"/>
        </w:rPr>
      </w:pPr>
    </w:p>
    <w:p w:rsidR="00915C68" w:rsidRDefault="00915C68"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MW had kept the governors informed through the committee meetings.  He confirmed there was a </w:t>
      </w:r>
      <w:r w:rsidR="001533A0">
        <w:rPr>
          <w:rFonts w:ascii="Century Gothic" w:hAnsi="Century Gothic"/>
          <w:sz w:val="20"/>
          <w:szCs w:val="20"/>
        </w:rPr>
        <w:t>substantive head of centre on each site</w:t>
      </w:r>
      <w:r>
        <w:rPr>
          <w:rFonts w:ascii="Century Gothic" w:hAnsi="Century Gothic"/>
          <w:sz w:val="20"/>
          <w:szCs w:val="20"/>
        </w:rPr>
        <w:t xml:space="preserve">.  </w:t>
      </w:r>
    </w:p>
    <w:p w:rsidR="002B5654" w:rsidRPr="00BF5234" w:rsidRDefault="002B5654" w:rsidP="00BF5234">
      <w:pPr>
        <w:pStyle w:val="ListParagraph"/>
        <w:numPr>
          <w:ilvl w:val="0"/>
          <w:numId w:val="13"/>
        </w:numPr>
        <w:spacing w:after="0" w:line="240" w:lineRule="auto"/>
        <w:ind w:right="-472"/>
        <w:rPr>
          <w:rFonts w:ascii="Century Gothic" w:hAnsi="Century Gothic"/>
          <w:sz w:val="20"/>
          <w:szCs w:val="20"/>
          <w:u w:val="single"/>
        </w:rPr>
      </w:pPr>
      <w:r w:rsidRPr="00BF5234">
        <w:rPr>
          <w:rFonts w:ascii="Century Gothic" w:hAnsi="Century Gothic"/>
          <w:sz w:val="20"/>
          <w:szCs w:val="20"/>
          <w:u w:val="single"/>
        </w:rPr>
        <w:t>Primary Provision</w:t>
      </w:r>
    </w:p>
    <w:p w:rsidR="002B5654" w:rsidRDefault="002B5654"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Concerns had been raised about the significant increase in primary referrals at the Resources meeting.  </w:t>
      </w:r>
    </w:p>
    <w:p w:rsidR="001B6970" w:rsidRDefault="002B5654"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MW reported on the options being considered for the provision and the possibility of closing the branch class at </w:t>
      </w:r>
      <w:proofErr w:type="spellStart"/>
      <w:r>
        <w:rPr>
          <w:rFonts w:ascii="Century Gothic" w:hAnsi="Century Gothic"/>
          <w:sz w:val="20"/>
          <w:szCs w:val="20"/>
        </w:rPr>
        <w:t>Waterfield</w:t>
      </w:r>
      <w:proofErr w:type="spellEnd"/>
      <w:r>
        <w:rPr>
          <w:rFonts w:ascii="Century Gothic" w:hAnsi="Century Gothic"/>
          <w:sz w:val="20"/>
          <w:szCs w:val="20"/>
        </w:rPr>
        <w:t xml:space="preserve"> Primary in Crawley and combining it with Burgess Hill to make a 16 placement.  Governors were not convinced this was a sensible step</w:t>
      </w:r>
      <w:r w:rsidR="007F59FF">
        <w:rPr>
          <w:rFonts w:ascii="Century Gothic" w:hAnsi="Century Gothic"/>
          <w:sz w:val="20"/>
          <w:szCs w:val="20"/>
        </w:rPr>
        <w:t xml:space="preserve"> and were reassured that WSAPC would carefully investigate ways of maximising the provision.  There was a detailed discussion on the need to meet the needs of primary children and ensuring there was absolute clarity on the communication channels between WSAPC, the LA and the Heads.  </w:t>
      </w:r>
    </w:p>
    <w:p w:rsidR="007F59FF" w:rsidRDefault="007F59FF"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JW reported that a Task and Finish Group had been set up with Janice King leading and HR confirmed she had been asked to sit </w:t>
      </w:r>
      <w:r w:rsidR="00BF5234">
        <w:rPr>
          <w:rFonts w:ascii="Century Gothic" w:hAnsi="Century Gothic"/>
          <w:sz w:val="20"/>
          <w:szCs w:val="20"/>
        </w:rPr>
        <w:t>in</w:t>
      </w:r>
      <w:r>
        <w:rPr>
          <w:rFonts w:ascii="Century Gothic" w:hAnsi="Century Gothic"/>
          <w:sz w:val="20"/>
          <w:szCs w:val="20"/>
        </w:rPr>
        <w:t xml:space="preserve">.  </w:t>
      </w:r>
    </w:p>
    <w:p w:rsidR="0009604B" w:rsidRDefault="00BF5234"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SD </w:t>
      </w:r>
      <w:r w:rsidR="007F59FF">
        <w:rPr>
          <w:rFonts w:ascii="Century Gothic" w:hAnsi="Century Gothic"/>
          <w:sz w:val="20"/>
          <w:szCs w:val="20"/>
        </w:rPr>
        <w:t>raised the affordability issues faced by primary schools and MW</w:t>
      </w:r>
      <w:r w:rsidR="004C44D9">
        <w:rPr>
          <w:rFonts w:ascii="Century Gothic" w:hAnsi="Century Gothic"/>
          <w:sz w:val="20"/>
          <w:szCs w:val="20"/>
        </w:rPr>
        <w:t xml:space="preserve"> commented that the ideal was </w:t>
      </w:r>
      <w:r w:rsidR="007F59FF">
        <w:rPr>
          <w:rFonts w:ascii="Century Gothic" w:hAnsi="Century Gothic"/>
          <w:sz w:val="20"/>
          <w:szCs w:val="20"/>
        </w:rPr>
        <w:t>up front</w:t>
      </w:r>
      <w:r>
        <w:rPr>
          <w:rFonts w:ascii="Century Gothic" w:hAnsi="Century Gothic"/>
          <w:sz w:val="20"/>
          <w:szCs w:val="20"/>
        </w:rPr>
        <w:t xml:space="preserve"> funding</w:t>
      </w:r>
      <w:r w:rsidR="007F59FF">
        <w:rPr>
          <w:rFonts w:ascii="Century Gothic" w:hAnsi="Century Gothic"/>
          <w:sz w:val="20"/>
          <w:szCs w:val="20"/>
        </w:rPr>
        <w:t xml:space="preserve"> with a fair and equitable system established for places.  He did note that </w:t>
      </w:r>
      <w:r>
        <w:rPr>
          <w:rFonts w:ascii="Century Gothic" w:hAnsi="Century Gothic"/>
          <w:sz w:val="20"/>
          <w:szCs w:val="20"/>
        </w:rPr>
        <w:t xml:space="preserve">numbers were higher than </w:t>
      </w:r>
      <w:r w:rsidR="0009604B">
        <w:rPr>
          <w:rFonts w:ascii="Century Gothic" w:hAnsi="Century Gothic"/>
          <w:sz w:val="20"/>
          <w:szCs w:val="20"/>
        </w:rPr>
        <w:t>previously at this time of year and governors were aware capacity of 292 would be reached soon.  The number of medical referrals had risen above the full time capacity of 36.  MW confirme</w:t>
      </w:r>
      <w:r>
        <w:rPr>
          <w:rFonts w:ascii="Century Gothic" w:hAnsi="Century Gothic"/>
          <w:sz w:val="20"/>
          <w:szCs w:val="20"/>
        </w:rPr>
        <w:t xml:space="preserve">d that with part-time places </w:t>
      </w:r>
      <w:r w:rsidR="0009604B">
        <w:rPr>
          <w:rFonts w:ascii="Century Gothic" w:hAnsi="Century Gothic"/>
          <w:sz w:val="20"/>
          <w:szCs w:val="20"/>
        </w:rPr>
        <w:t xml:space="preserve">the school was currently dealing with 313 pupils.  </w:t>
      </w:r>
    </w:p>
    <w:p w:rsidR="0009604B" w:rsidRDefault="0009604B"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The governors asked about </w:t>
      </w:r>
      <w:proofErr w:type="gramStart"/>
      <w:r w:rsidR="004C44D9">
        <w:rPr>
          <w:rFonts w:ascii="Century Gothic" w:hAnsi="Century Gothic"/>
          <w:sz w:val="20"/>
          <w:szCs w:val="20"/>
        </w:rPr>
        <w:t xml:space="preserve">WSAPC’s </w:t>
      </w:r>
      <w:r>
        <w:rPr>
          <w:rFonts w:ascii="Century Gothic" w:hAnsi="Century Gothic"/>
          <w:sz w:val="20"/>
          <w:szCs w:val="20"/>
        </w:rPr>
        <w:t xml:space="preserve"> relationship</w:t>
      </w:r>
      <w:proofErr w:type="gramEnd"/>
      <w:r>
        <w:rPr>
          <w:rFonts w:ascii="Century Gothic" w:hAnsi="Century Gothic"/>
          <w:sz w:val="20"/>
          <w:szCs w:val="20"/>
        </w:rPr>
        <w:t xml:space="preserve"> with the Alternative Learning Team and MW said it was good but because of legislation changes, more sick pupils were being referred.  </w:t>
      </w:r>
    </w:p>
    <w:p w:rsidR="004C44D9" w:rsidRDefault="004C44D9" w:rsidP="00BF5234">
      <w:pPr>
        <w:spacing w:after="0" w:line="240" w:lineRule="auto"/>
        <w:ind w:left="-426" w:right="-472"/>
        <w:rPr>
          <w:rFonts w:ascii="Century Gothic" w:hAnsi="Century Gothic"/>
          <w:sz w:val="20"/>
          <w:szCs w:val="20"/>
        </w:rPr>
      </w:pPr>
    </w:p>
    <w:p w:rsidR="0009604B" w:rsidRPr="00BF5234" w:rsidRDefault="0009604B" w:rsidP="00BF5234">
      <w:pPr>
        <w:pStyle w:val="ListParagraph"/>
        <w:numPr>
          <w:ilvl w:val="0"/>
          <w:numId w:val="13"/>
        </w:numPr>
        <w:spacing w:after="0" w:line="240" w:lineRule="auto"/>
        <w:ind w:right="-472"/>
        <w:rPr>
          <w:rFonts w:ascii="Century Gothic" w:hAnsi="Century Gothic"/>
          <w:sz w:val="20"/>
          <w:szCs w:val="20"/>
          <w:u w:val="single"/>
        </w:rPr>
      </w:pPr>
      <w:r w:rsidRPr="00BF5234">
        <w:rPr>
          <w:rFonts w:ascii="Century Gothic" w:hAnsi="Century Gothic"/>
          <w:sz w:val="20"/>
          <w:szCs w:val="20"/>
          <w:u w:val="single"/>
        </w:rPr>
        <w:lastRenderedPageBreak/>
        <w:t>Finance</w:t>
      </w:r>
    </w:p>
    <w:p w:rsidR="0009604B" w:rsidRDefault="0009604B"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MW briefed governors on the finances and </w:t>
      </w:r>
      <w:r w:rsidR="004C44D9">
        <w:rPr>
          <w:rFonts w:ascii="Century Gothic" w:hAnsi="Century Gothic"/>
          <w:sz w:val="20"/>
          <w:szCs w:val="20"/>
        </w:rPr>
        <w:t>confirmed</w:t>
      </w:r>
      <w:r>
        <w:rPr>
          <w:rFonts w:ascii="Century Gothic" w:hAnsi="Century Gothic"/>
          <w:sz w:val="20"/>
          <w:szCs w:val="20"/>
        </w:rPr>
        <w:t xml:space="preserve"> he was seeking agreement for the contingency funds to be used.  </w:t>
      </w:r>
    </w:p>
    <w:p w:rsidR="001533A0" w:rsidRDefault="0009604B"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The governors were concerned that WSAPC was </w:t>
      </w:r>
      <w:r w:rsidR="00BF5234">
        <w:rPr>
          <w:rFonts w:ascii="Century Gothic" w:hAnsi="Century Gothic"/>
          <w:sz w:val="20"/>
          <w:szCs w:val="20"/>
        </w:rPr>
        <w:t>paying</w:t>
      </w:r>
      <w:r>
        <w:rPr>
          <w:rFonts w:ascii="Century Gothic" w:hAnsi="Century Gothic"/>
          <w:sz w:val="20"/>
          <w:szCs w:val="20"/>
        </w:rPr>
        <w:t xml:space="preserve"> for building works which should have been dealt with by the LA.  MW </w:t>
      </w:r>
      <w:r w:rsidR="004C44D9">
        <w:rPr>
          <w:rFonts w:ascii="Century Gothic" w:hAnsi="Century Gothic"/>
          <w:sz w:val="20"/>
          <w:szCs w:val="20"/>
        </w:rPr>
        <w:t>reported that</w:t>
      </w:r>
      <w:r>
        <w:rPr>
          <w:rFonts w:ascii="Century Gothic" w:hAnsi="Century Gothic"/>
          <w:sz w:val="20"/>
          <w:szCs w:val="20"/>
        </w:rPr>
        <w:t xml:space="preserve"> the LA had designated about 1m for works at the centres of which up to £500,000 would be spent on Burgess Hill to make it fit for purpose.</w:t>
      </w:r>
    </w:p>
    <w:p w:rsidR="001533A0" w:rsidRDefault="001533A0" w:rsidP="00BF5234">
      <w:pPr>
        <w:spacing w:after="0" w:line="240" w:lineRule="auto"/>
        <w:ind w:left="-426" w:right="-472"/>
        <w:rPr>
          <w:rFonts w:ascii="Century Gothic" w:hAnsi="Century Gothic"/>
          <w:sz w:val="20"/>
          <w:szCs w:val="20"/>
        </w:rPr>
      </w:pPr>
    </w:p>
    <w:p w:rsidR="0009604B" w:rsidRDefault="001533A0" w:rsidP="00BF5234">
      <w:pPr>
        <w:spacing w:after="0" w:line="240" w:lineRule="auto"/>
        <w:ind w:left="-426" w:right="-472"/>
        <w:rPr>
          <w:rFonts w:ascii="Century Gothic" w:hAnsi="Century Gothic"/>
          <w:sz w:val="20"/>
          <w:szCs w:val="20"/>
        </w:rPr>
      </w:pPr>
      <w:r>
        <w:rPr>
          <w:rFonts w:ascii="Century Gothic" w:hAnsi="Century Gothic"/>
          <w:sz w:val="20"/>
          <w:szCs w:val="20"/>
        </w:rPr>
        <w:t>The governors thanked MW for his report.  They took the opportunity to express their appreciation for all the work he had done and were deli</w:t>
      </w:r>
      <w:r w:rsidR="00C019FE">
        <w:rPr>
          <w:rFonts w:ascii="Century Gothic" w:hAnsi="Century Gothic"/>
          <w:sz w:val="20"/>
          <w:szCs w:val="20"/>
        </w:rPr>
        <w:t>ghted he would be continuing two</w:t>
      </w:r>
      <w:r>
        <w:rPr>
          <w:rFonts w:ascii="Century Gothic" w:hAnsi="Century Gothic"/>
          <w:sz w:val="20"/>
          <w:szCs w:val="20"/>
        </w:rPr>
        <w:t xml:space="preserve"> days per </w:t>
      </w:r>
      <w:proofErr w:type="gramStart"/>
      <w:r>
        <w:rPr>
          <w:rFonts w:ascii="Century Gothic" w:hAnsi="Century Gothic"/>
          <w:sz w:val="20"/>
          <w:szCs w:val="20"/>
        </w:rPr>
        <w:t>week .</w:t>
      </w:r>
      <w:proofErr w:type="gramEnd"/>
      <w:r>
        <w:rPr>
          <w:rFonts w:ascii="Century Gothic" w:hAnsi="Century Gothic"/>
          <w:sz w:val="20"/>
          <w:szCs w:val="20"/>
        </w:rPr>
        <w:t xml:space="preserve">  MW said he had enjoyed his 9 months at WSAPC and was looking forward to carrying on in a consultancy role.</w:t>
      </w:r>
    </w:p>
    <w:p w:rsidR="007F59FF" w:rsidRPr="002B5654" w:rsidRDefault="0009604B" w:rsidP="00315203">
      <w:pPr>
        <w:spacing w:after="0" w:line="240" w:lineRule="auto"/>
        <w:ind w:right="-472"/>
        <w:rPr>
          <w:rFonts w:ascii="Century Gothic" w:hAnsi="Century Gothic"/>
          <w:sz w:val="20"/>
          <w:szCs w:val="20"/>
        </w:rPr>
      </w:pPr>
      <w:r>
        <w:rPr>
          <w:rFonts w:ascii="Century Gothic" w:hAnsi="Century Gothic"/>
          <w:sz w:val="20"/>
          <w:szCs w:val="20"/>
        </w:rPr>
        <w:t xml:space="preserve">  </w:t>
      </w:r>
      <w:r w:rsidR="007F59FF">
        <w:rPr>
          <w:rFonts w:ascii="Century Gothic" w:hAnsi="Century Gothic"/>
          <w:sz w:val="20"/>
          <w:szCs w:val="20"/>
        </w:rPr>
        <w:t xml:space="preserve"> </w:t>
      </w:r>
    </w:p>
    <w:p w:rsidR="00315203" w:rsidRPr="002C13CB" w:rsidRDefault="00315203" w:rsidP="00315203">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School Improvement Plan</w:t>
      </w:r>
    </w:p>
    <w:p w:rsidR="00C354EA" w:rsidRDefault="00C354EA" w:rsidP="00C354EA">
      <w:pPr>
        <w:spacing w:after="0" w:line="240" w:lineRule="auto"/>
        <w:ind w:right="-472"/>
        <w:rPr>
          <w:rFonts w:ascii="Century Gothic" w:hAnsi="Century Gothic"/>
          <w:b/>
          <w:sz w:val="20"/>
          <w:szCs w:val="20"/>
        </w:rPr>
      </w:pPr>
    </w:p>
    <w:p w:rsidR="001533A0" w:rsidRDefault="001533A0" w:rsidP="00BF5234">
      <w:pPr>
        <w:spacing w:after="0" w:line="240" w:lineRule="auto"/>
        <w:ind w:left="-426" w:right="-472"/>
        <w:rPr>
          <w:rFonts w:ascii="Century Gothic" w:hAnsi="Century Gothic"/>
          <w:sz w:val="20"/>
          <w:szCs w:val="20"/>
        </w:rPr>
      </w:pPr>
      <w:r>
        <w:rPr>
          <w:rFonts w:ascii="Century Gothic" w:hAnsi="Century Gothic"/>
          <w:sz w:val="20"/>
          <w:szCs w:val="20"/>
        </w:rPr>
        <w:t xml:space="preserve">Governors had received the updated SIP and new governors were asked to look at the activities and consider where their expertise lay.  Governors with more than 2/3 allocations would be grateful to have one </w:t>
      </w:r>
      <w:r w:rsidR="00C019FE">
        <w:rPr>
          <w:rFonts w:ascii="Century Gothic" w:hAnsi="Century Gothic"/>
          <w:sz w:val="20"/>
          <w:szCs w:val="20"/>
        </w:rPr>
        <w:t>less</w:t>
      </w:r>
      <w:r w:rsidR="00B81CC3">
        <w:rPr>
          <w:rFonts w:ascii="Century Gothic" w:hAnsi="Century Gothic"/>
          <w:sz w:val="20"/>
          <w:szCs w:val="20"/>
        </w:rPr>
        <w:t xml:space="preserve">.  It was </w:t>
      </w:r>
      <w:r>
        <w:rPr>
          <w:rFonts w:ascii="Century Gothic" w:hAnsi="Century Gothic"/>
          <w:sz w:val="20"/>
          <w:szCs w:val="20"/>
        </w:rPr>
        <w:t xml:space="preserve">agreed to have the SIP on the February FGB agenda and governor allocations would be reviewed.  </w:t>
      </w:r>
    </w:p>
    <w:p w:rsidR="00174F78" w:rsidRDefault="00C019FE" w:rsidP="00BF5234">
      <w:pPr>
        <w:spacing w:after="0" w:line="240" w:lineRule="auto"/>
        <w:ind w:left="-426" w:right="-472"/>
        <w:rPr>
          <w:rFonts w:ascii="Century Gothic" w:hAnsi="Century Gothic"/>
          <w:sz w:val="20"/>
          <w:szCs w:val="20"/>
        </w:rPr>
      </w:pPr>
      <w:r>
        <w:rPr>
          <w:rFonts w:ascii="Century Gothic" w:hAnsi="Century Gothic"/>
          <w:sz w:val="20"/>
          <w:szCs w:val="20"/>
        </w:rPr>
        <w:t>Governors discussed how they would fulfil their role within the</w:t>
      </w:r>
      <w:r w:rsidR="00174F78">
        <w:rPr>
          <w:rFonts w:ascii="Century Gothic" w:hAnsi="Century Gothic"/>
          <w:sz w:val="20"/>
          <w:szCs w:val="20"/>
        </w:rPr>
        <w:t xml:space="preserve"> SIP.  MW confirmed the lead would initiate a programme with the appropriate governors.  VI suggested a half hour session </w:t>
      </w:r>
      <w:r>
        <w:rPr>
          <w:rFonts w:ascii="Century Gothic" w:hAnsi="Century Gothic"/>
          <w:sz w:val="20"/>
          <w:szCs w:val="20"/>
        </w:rPr>
        <w:t>before/</w:t>
      </w:r>
      <w:r w:rsidR="00174F78">
        <w:rPr>
          <w:rFonts w:ascii="Century Gothic" w:hAnsi="Century Gothic"/>
          <w:sz w:val="20"/>
          <w:szCs w:val="20"/>
        </w:rPr>
        <w:t xml:space="preserve">after the next FGB meeting to give governors an opportunity to discuss the SIP and their roles with </w:t>
      </w:r>
      <w:proofErr w:type="spellStart"/>
      <w:r w:rsidR="00174F78">
        <w:rPr>
          <w:rFonts w:ascii="Century Gothic" w:hAnsi="Century Gothic"/>
          <w:sz w:val="20"/>
          <w:szCs w:val="20"/>
        </w:rPr>
        <w:t>SCa</w:t>
      </w:r>
      <w:proofErr w:type="spellEnd"/>
      <w:r w:rsidR="00174F78">
        <w:rPr>
          <w:rFonts w:ascii="Century Gothic" w:hAnsi="Century Gothic"/>
          <w:sz w:val="20"/>
          <w:szCs w:val="20"/>
        </w:rPr>
        <w:t xml:space="preserve">/DT and MW.  </w:t>
      </w:r>
    </w:p>
    <w:p w:rsidR="001533A0" w:rsidRDefault="001533A0" w:rsidP="00BF5234">
      <w:pPr>
        <w:spacing w:after="0" w:line="240" w:lineRule="auto"/>
        <w:ind w:left="-426" w:right="-472"/>
        <w:rPr>
          <w:rFonts w:ascii="Century Gothic" w:hAnsi="Century Gothic"/>
          <w:sz w:val="20"/>
          <w:szCs w:val="20"/>
        </w:rPr>
      </w:pPr>
    </w:p>
    <w:p w:rsidR="00254420" w:rsidRPr="00254420" w:rsidRDefault="00254420" w:rsidP="00BF5234">
      <w:pPr>
        <w:spacing w:after="0" w:line="240" w:lineRule="auto"/>
        <w:ind w:left="-426" w:right="-472"/>
        <w:rPr>
          <w:rFonts w:ascii="Century Gothic" w:hAnsi="Century Gothic"/>
          <w:sz w:val="20"/>
          <w:szCs w:val="20"/>
          <w:u w:val="single"/>
        </w:rPr>
      </w:pPr>
      <w:r>
        <w:rPr>
          <w:rFonts w:ascii="Century Gothic" w:hAnsi="Century Gothic"/>
          <w:sz w:val="20"/>
          <w:szCs w:val="20"/>
          <w:u w:val="single"/>
        </w:rPr>
        <w:t>Performance Reviews</w:t>
      </w:r>
    </w:p>
    <w:p w:rsidR="00C019FE" w:rsidRDefault="00C019FE" w:rsidP="00BF5234">
      <w:pPr>
        <w:spacing w:after="0" w:line="240" w:lineRule="auto"/>
        <w:ind w:left="-426" w:right="-472"/>
        <w:rPr>
          <w:rFonts w:ascii="Century Gothic" w:hAnsi="Century Gothic"/>
          <w:sz w:val="20"/>
          <w:szCs w:val="20"/>
        </w:rPr>
      </w:pPr>
      <w:r w:rsidRPr="00081F17">
        <w:rPr>
          <w:rFonts w:ascii="Century Gothic" w:hAnsi="Century Gothic"/>
          <w:sz w:val="20"/>
          <w:szCs w:val="20"/>
        </w:rPr>
        <w:t>JW reported on the leadership team’s performance reviews.  It was agreed that the correct procedure was followed and that where a member was at the top of their salary range there would be no review except in exceptional circumstances.</w:t>
      </w:r>
      <w:r>
        <w:rPr>
          <w:rFonts w:ascii="Century Gothic" w:hAnsi="Century Gothic"/>
          <w:sz w:val="20"/>
          <w:szCs w:val="20"/>
        </w:rPr>
        <w:t xml:space="preserve">  </w:t>
      </w:r>
    </w:p>
    <w:p w:rsidR="001533A0" w:rsidRPr="001533A0" w:rsidRDefault="001533A0" w:rsidP="001533A0">
      <w:pPr>
        <w:spacing w:after="0" w:line="240" w:lineRule="auto"/>
        <w:ind w:right="-472"/>
        <w:jc w:val="right"/>
        <w:rPr>
          <w:rFonts w:ascii="Century Gothic" w:hAnsi="Century Gothic"/>
          <w:i/>
          <w:sz w:val="20"/>
          <w:szCs w:val="20"/>
        </w:rPr>
      </w:pPr>
      <w:r>
        <w:rPr>
          <w:rFonts w:ascii="Century Gothic" w:hAnsi="Century Gothic"/>
          <w:i/>
          <w:sz w:val="20"/>
          <w:szCs w:val="20"/>
        </w:rPr>
        <w:t>CB joined the meeting.</w:t>
      </w:r>
    </w:p>
    <w:p w:rsidR="00C354EA" w:rsidRPr="002C13CB" w:rsidRDefault="00C354EA" w:rsidP="00C354EA">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Report on Primary Provision</w:t>
      </w:r>
      <w:r w:rsidR="00C32B01" w:rsidRPr="002C13CB">
        <w:rPr>
          <w:rFonts w:ascii="Century Gothic" w:hAnsi="Century Gothic"/>
          <w:b/>
          <w:sz w:val="20"/>
          <w:szCs w:val="20"/>
        </w:rPr>
        <w:t xml:space="preserve"> (MW)</w:t>
      </w:r>
    </w:p>
    <w:p w:rsidR="00315203" w:rsidRDefault="00315203" w:rsidP="00315203">
      <w:pPr>
        <w:pStyle w:val="ListParagraph"/>
        <w:rPr>
          <w:rFonts w:ascii="Century Gothic" w:hAnsi="Century Gothic"/>
          <w:b/>
          <w:sz w:val="20"/>
          <w:szCs w:val="20"/>
        </w:rPr>
      </w:pPr>
    </w:p>
    <w:p w:rsidR="001533A0" w:rsidRDefault="001533A0" w:rsidP="00A71E88">
      <w:pPr>
        <w:pStyle w:val="ListParagraph"/>
        <w:ind w:left="-426"/>
        <w:rPr>
          <w:rFonts w:ascii="Century Gothic" w:hAnsi="Century Gothic"/>
          <w:sz w:val="20"/>
          <w:szCs w:val="20"/>
        </w:rPr>
      </w:pPr>
      <w:r>
        <w:rPr>
          <w:rFonts w:ascii="Century Gothic" w:hAnsi="Century Gothic"/>
          <w:sz w:val="20"/>
          <w:szCs w:val="20"/>
        </w:rPr>
        <w:t>See item 9</w:t>
      </w:r>
      <w:r w:rsidR="00A71E88">
        <w:rPr>
          <w:rFonts w:ascii="Century Gothic" w:hAnsi="Century Gothic"/>
          <w:sz w:val="20"/>
          <w:szCs w:val="20"/>
        </w:rPr>
        <w:t>i</w:t>
      </w:r>
      <w:r>
        <w:rPr>
          <w:rFonts w:ascii="Century Gothic" w:hAnsi="Century Gothic"/>
          <w:sz w:val="20"/>
          <w:szCs w:val="20"/>
        </w:rPr>
        <w:t>.</w:t>
      </w:r>
    </w:p>
    <w:p w:rsidR="00174F78" w:rsidRPr="001533A0" w:rsidRDefault="00174F78" w:rsidP="001533A0">
      <w:pPr>
        <w:pStyle w:val="ListParagraph"/>
        <w:ind w:left="0"/>
        <w:rPr>
          <w:rFonts w:ascii="Century Gothic" w:hAnsi="Century Gothic"/>
          <w:sz w:val="20"/>
          <w:szCs w:val="20"/>
        </w:rPr>
      </w:pPr>
    </w:p>
    <w:p w:rsidR="00315203" w:rsidRPr="002C13CB" w:rsidRDefault="00315203"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 xml:space="preserve">Engagement with Schools and </w:t>
      </w:r>
      <w:proofErr w:type="spellStart"/>
      <w:r w:rsidRPr="002C13CB">
        <w:rPr>
          <w:rFonts w:ascii="Century Gothic" w:hAnsi="Century Gothic"/>
          <w:b/>
          <w:sz w:val="20"/>
          <w:szCs w:val="20"/>
        </w:rPr>
        <w:t>Headteachers</w:t>
      </w:r>
      <w:proofErr w:type="spellEnd"/>
      <w:r w:rsidRPr="002C13CB">
        <w:rPr>
          <w:rFonts w:ascii="Century Gothic" w:hAnsi="Century Gothic"/>
          <w:b/>
          <w:sz w:val="20"/>
          <w:szCs w:val="20"/>
        </w:rPr>
        <w:t xml:space="preserve"> (GR)</w:t>
      </w:r>
    </w:p>
    <w:p w:rsidR="00315203" w:rsidRDefault="00315203" w:rsidP="00315203">
      <w:pPr>
        <w:pStyle w:val="ListParagraph"/>
        <w:rPr>
          <w:rFonts w:ascii="Century Gothic" w:hAnsi="Century Gothic"/>
          <w:b/>
          <w:sz w:val="20"/>
          <w:szCs w:val="20"/>
        </w:rPr>
      </w:pPr>
    </w:p>
    <w:p w:rsidR="00174F78" w:rsidRDefault="00174F78" w:rsidP="00BF5234">
      <w:pPr>
        <w:pStyle w:val="ListParagraph"/>
        <w:ind w:left="-426"/>
        <w:rPr>
          <w:rFonts w:ascii="Century Gothic" w:hAnsi="Century Gothic"/>
          <w:sz w:val="20"/>
          <w:szCs w:val="20"/>
        </w:rPr>
      </w:pPr>
      <w:r>
        <w:rPr>
          <w:rFonts w:ascii="Century Gothic" w:hAnsi="Century Gothic"/>
          <w:sz w:val="20"/>
          <w:szCs w:val="20"/>
        </w:rPr>
        <w:t>GR expressed the importance of ensuring an effective working relationship was in place between WSACP and schoo</w:t>
      </w:r>
      <w:r w:rsidR="00C6670A">
        <w:rPr>
          <w:rFonts w:ascii="Century Gothic" w:hAnsi="Century Gothic"/>
          <w:sz w:val="20"/>
          <w:szCs w:val="20"/>
        </w:rPr>
        <w:t xml:space="preserve">ls and that proper strategic planning </w:t>
      </w:r>
      <w:r w:rsidR="00FA14B7">
        <w:rPr>
          <w:rFonts w:ascii="Century Gothic" w:hAnsi="Century Gothic"/>
          <w:sz w:val="20"/>
          <w:szCs w:val="20"/>
        </w:rPr>
        <w:t xml:space="preserve">with the LA was carried out.  Governors were aware of the current issues particularly with the lack of communication from the LA.  Though there was some communication through the School’s Forum, </w:t>
      </w:r>
      <w:r w:rsidR="00A71E88">
        <w:rPr>
          <w:rFonts w:ascii="Century Gothic" w:hAnsi="Century Gothic"/>
          <w:sz w:val="20"/>
          <w:szCs w:val="20"/>
        </w:rPr>
        <w:t>this was not felt to be</w:t>
      </w:r>
      <w:r w:rsidR="00FA14B7">
        <w:rPr>
          <w:rFonts w:ascii="Century Gothic" w:hAnsi="Century Gothic"/>
          <w:sz w:val="20"/>
          <w:szCs w:val="20"/>
        </w:rPr>
        <w:t xml:space="preserve"> sufficient.    </w:t>
      </w:r>
    </w:p>
    <w:p w:rsidR="00C019FE" w:rsidRDefault="00FA14B7" w:rsidP="00BF5234">
      <w:pPr>
        <w:pStyle w:val="ListParagraph"/>
        <w:ind w:left="-426"/>
        <w:rPr>
          <w:rFonts w:ascii="Century Gothic" w:hAnsi="Century Gothic"/>
          <w:sz w:val="20"/>
          <w:szCs w:val="20"/>
        </w:rPr>
      </w:pPr>
      <w:r>
        <w:rPr>
          <w:rFonts w:ascii="Century Gothic" w:hAnsi="Century Gothic"/>
          <w:sz w:val="20"/>
          <w:szCs w:val="20"/>
        </w:rPr>
        <w:t>SD</w:t>
      </w:r>
      <w:r w:rsidR="00174F78">
        <w:rPr>
          <w:rFonts w:ascii="Century Gothic" w:hAnsi="Century Gothic"/>
          <w:sz w:val="20"/>
          <w:szCs w:val="20"/>
        </w:rPr>
        <w:t xml:space="preserve"> agreed that currently heads were concerned about the</w:t>
      </w:r>
      <w:r w:rsidR="00D90650">
        <w:rPr>
          <w:rFonts w:ascii="Century Gothic" w:hAnsi="Century Gothic"/>
          <w:sz w:val="20"/>
          <w:szCs w:val="20"/>
        </w:rPr>
        <w:t>ir access to the</w:t>
      </w:r>
      <w:r w:rsidR="00174F78">
        <w:rPr>
          <w:rFonts w:ascii="Century Gothic" w:hAnsi="Century Gothic"/>
          <w:sz w:val="20"/>
          <w:szCs w:val="20"/>
        </w:rPr>
        <w:t xml:space="preserve"> provision and the governors considered ways to </w:t>
      </w:r>
      <w:r>
        <w:rPr>
          <w:rFonts w:ascii="Century Gothic" w:hAnsi="Century Gothic"/>
          <w:sz w:val="20"/>
          <w:szCs w:val="20"/>
        </w:rPr>
        <w:t xml:space="preserve">facilitate </w:t>
      </w:r>
      <w:r w:rsidR="00C6670A">
        <w:rPr>
          <w:rFonts w:ascii="Century Gothic" w:hAnsi="Century Gothic"/>
          <w:sz w:val="20"/>
          <w:szCs w:val="20"/>
        </w:rPr>
        <w:t xml:space="preserve">a good relationship.  There was a long discussion looking at possible options and ways to ensure WSAPC was supporting schools.  SD commented on the lack of LA presence </w:t>
      </w:r>
      <w:r>
        <w:rPr>
          <w:rFonts w:ascii="Century Gothic" w:hAnsi="Century Gothic"/>
          <w:sz w:val="20"/>
          <w:szCs w:val="20"/>
        </w:rPr>
        <w:t>which had led to the secondary heads setting up their own group</w:t>
      </w:r>
      <w:r w:rsidR="00C6670A">
        <w:rPr>
          <w:rFonts w:ascii="Century Gothic" w:hAnsi="Century Gothic"/>
          <w:sz w:val="20"/>
          <w:szCs w:val="20"/>
        </w:rPr>
        <w:t xml:space="preserve">.  </w:t>
      </w:r>
      <w:r>
        <w:rPr>
          <w:rFonts w:ascii="Century Gothic" w:hAnsi="Century Gothic"/>
          <w:sz w:val="20"/>
          <w:szCs w:val="20"/>
        </w:rPr>
        <w:t xml:space="preserve">It was agreed </w:t>
      </w:r>
      <w:proofErr w:type="spellStart"/>
      <w:r w:rsidR="00C019FE">
        <w:rPr>
          <w:rFonts w:ascii="Century Gothic" w:hAnsi="Century Gothic"/>
          <w:sz w:val="20"/>
          <w:szCs w:val="20"/>
        </w:rPr>
        <w:t>SCa</w:t>
      </w:r>
      <w:proofErr w:type="spellEnd"/>
      <w:r w:rsidR="00C019FE">
        <w:rPr>
          <w:rFonts w:ascii="Century Gothic" w:hAnsi="Century Gothic"/>
          <w:sz w:val="20"/>
          <w:szCs w:val="20"/>
        </w:rPr>
        <w:t>/</w:t>
      </w:r>
      <w:r>
        <w:rPr>
          <w:rFonts w:ascii="Century Gothic" w:hAnsi="Century Gothic"/>
          <w:sz w:val="20"/>
          <w:szCs w:val="20"/>
        </w:rPr>
        <w:t xml:space="preserve"> DT should attend these Secondary Head seminars and they would email SD so they could be included on the distribution list.  </w:t>
      </w:r>
    </w:p>
    <w:p w:rsidR="00FA14B7" w:rsidRDefault="00C019FE" w:rsidP="00BF5234">
      <w:pPr>
        <w:pStyle w:val="ListParagraph"/>
        <w:ind w:left="-426"/>
        <w:rPr>
          <w:rFonts w:ascii="Century Gothic" w:hAnsi="Century Gothic"/>
          <w:sz w:val="20"/>
          <w:szCs w:val="20"/>
        </w:rPr>
      </w:pPr>
      <w:r>
        <w:rPr>
          <w:rFonts w:ascii="Century Gothic" w:hAnsi="Century Gothic"/>
          <w:sz w:val="20"/>
          <w:szCs w:val="20"/>
        </w:rPr>
        <w:t>Governors</w:t>
      </w:r>
      <w:r w:rsidR="00A71E88">
        <w:rPr>
          <w:rFonts w:ascii="Century Gothic" w:hAnsi="Century Gothic"/>
          <w:sz w:val="20"/>
          <w:szCs w:val="20"/>
        </w:rPr>
        <w:t xml:space="preserve"> recommended</w:t>
      </w:r>
      <w:r w:rsidR="00511366">
        <w:rPr>
          <w:rFonts w:ascii="Century Gothic" w:hAnsi="Century Gothic"/>
          <w:sz w:val="20"/>
          <w:szCs w:val="20"/>
        </w:rPr>
        <w:t xml:space="preserve"> an agenda item for the Task and Finish group:</w:t>
      </w:r>
      <w:r w:rsidR="00A71E88">
        <w:rPr>
          <w:rFonts w:ascii="Century Gothic" w:hAnsi="Century Gothic"/>
          <w:sz w:val="20"/>
          <w:szCs w:val="20"/>
        </w:rPr>
        <w:t xml:space="preserve"> ‘where are the channels of communication for the </w:t>
      </w:r>
      <w:r w:rsidR="00511366">
        <w:rPr>
          <w:rFonts w:ascii="Century Gothic" w:hAnsi="Century Gothic"/>
          <w:sz w:val="20"/>
          <w:szCs w:val="20"/>
        </w:rPr>
        <w:t xml:space="preserve">strategic development of WSAPC? </w:t>
      </w:r>
      <w:r w:rsidR="00A71E88">
        <w:rPr>
          <w:rFonts w:ascii="Century Gothic" w:hAnsi="Century Gothic"/>
          <w:sz w:val="20"/>
          <w:szCs w:val="20"/>
        </w:rPr>
        <w:t xml:space="preserve"> They also recognised an effective </w:t>
      </w:r>
      <w:r w:rsidR="00511366">
        <w:rPr>
          <w:rFonts w:ascii="Century Gothic" w:hAnsi="Century Gothic"/>
          <w:sz w:val="20"/>
          <w:szCs w:val="20"/>
        </w:rPr>
        <w:t xml:space="preserve">WSAPC </w:t>
      </w:r>
      <w:r w:rsidR="00A71E88">
        <w:rPr>
          <w:rFonts w:ascii="Century Gothic" w:hAnsi="Century Gothic"/>
          <w:sz w:val="20"/>
          <w:szCs w:val="20"/>
        </w:rPr>
        <w:t>presence at V &amp; C meetings was needed</w:t>
      </w:r>
      <w:r w:rsidR="005E518B">
        <w:rPr>
          <w:rFonts w:ascii="Century Gothic" w:hAnsi="Century Gothic"/>
          <w:sz w:val="20"/>
          <w:szCs w:val="20"/>
        </w:rPr>
        <w:t xml:space="preserve"> and the importance of a primary head representative on the FGB</w:t>
      </w:r>
      <w:r w:rsidR="00A71E88">
        <w:rPr>
          <w:rFonts w:ascii="Century Gothic" w:hAnsi="Century Gothic"/>
          <w:sz w:val="20"/>
          <w:szCs w:val="20"/>
        </w:rPr>
        <w:t xml:space="preserve">.    </w:t>
      </w:r>
    </w:p>
    <w:p w:rsidR="001A2F3B" w:rsidRDefault="00511366" w:rsidP="00BF5234">
      <w:pPr>
        <w:pStyle w:val="ListParagraph"/>
        <w:ind w:left="-426"/>
        <w:rPr>
          <w:rFonts w:ascii="Century Gothic" w:hAnsi="Century Gothic"/>
          <w:sz w:val="20"/>
          <w:szCs w:val="20"/>
        </w:rPr>
      </w:pPr>
      <w:r>
        <w:rPr>
          <w:rFonts w:ascii="Century Gothic" w:hAnsi="Century Gothic"/>
          <w:sz w:val="20"/>
          <w:szCs w:val="20"/>
        </w:rPr>
        <w:t>Having</w:t>
      </w:r>
      <w:r w:rsidR="001A2F3B">
        <w:rPr>
          <w:rFonts w:ascii="Century Gothic" w:hAnsi="Century Gothic"/>
          <w:sz w:val="20"/>
          <w:szCs w:val="20"/>
        </w:rPr>
        <w:t xml:space="preserve"> carefully considered </w:t>
      </w:r>
      <w:r>
        <w:rPr>
          <w:rFonts w:ascii="Century Gothic" w:hAnsi="Century Gothic"/>
          <w:sz w:val="20"/>
          <w:szCs w:val="20"/>
        </w:rPr>
        <w:t xml:space="preserve">their </w:t>
      </w:r>
      <w:r w:rsidR="001A2F3B">
        <w:rPr>
          <w:rFonts w:ascii="Century Gothic" w:hAnsi="Century Gothic"/>
          <w:sz w:val="20"/>
          <w:szCs w:val="20"/>
        </w:rPr>
        <w:t xml:space="preserve">options and </w:t>
      </w:r>
      <w:r>
        <w:rPr>
          <w:rFonts w:ascii="Century Gothic" w:hAnsi="Century Gothic"/>
          <w:sz w:val="20"/>
          <w:szCs w:val="20"/>
        </w:rPr>
        <w:t>the possible solutions,</w:t>
      </w:r>
      <w:r w:rsidR="00FA14B7">
        <w:rPr>
          <w:rFonts w:ascii="Century Gothic" w:hAnsi="Century Gothic"/>
          <w:sz w:val="20"/>
          <w:szCs w:val="20"/>
        </w:rPr>
        <w:t xml:space="preserve"> </w:t>
      </w:r>
      <w:r w:rsidR="00D90650">
        <w:rPr>
          <w:rFonts w:ascii="Century Gothic" w:hAnsi="Century Gothic"/>
          <w:sz w:val="20"/>
          <w:szCs w:val="20"/>
        </w:rPr>
        <w:t>GR’</w:t>
      </w:r>
      <w:r w:rsidR="00FA14B7">
        <w:rPr>
          <w:rFonts w:ascii="Century Gothic" w:hAnsi="Century Gothic"/>
          <w:sz w:val="20"/>
          <w:szCs w:val="20"/>
        </w:rPr>
        <w:t xml:space="preserve">s suggestion of </w:t>
      </w:r>
      <w:r w:rsidR="001A2F3B">
        <w:rPr>
          <w:rFonts w:ascii="Century Gothic" w:hAnsi="Century Gothic"/>
          <w:sz w:val="20"/>
          <w:szCs w:val="20"/>
        </w:rPr>
        <w:t xml:space="preserve">a day’s conference </w:t>
      </w:r>
      <w:r w:rsidR="00FA14B7">
        <w:rPr>
          <w:rFonts w:ascii="Century Gothic" w:hAnsi="Century Gothic"/>
          <w:sz w:val="20"/>
          <w:szCs w:val="20"/>
        </w:rPr>
        <w:t>discussing the strategic direction of the provision was</w:t>
      </w:r>
      <w:r>
        <w:rPr>
          <w:rFonts w:ascii="Century Gothic" w:hAnsi="Century Gothic"/>
          <w:sz w:val="20"/>
          <w:szCs w:val="20"/>
        </w:rPr>
        <w:t xml:space="preserve"> confirmed as</w:t>
      </w:r>
      <w:r w:rsidR="00FA14B7">
        <w:rPr>
          <w:rFonts w:ascii="Century Gothic" w:hAnsi="Century Gothic"/>
          <w:sz w:val="20"/>
          <w:szCs w:val="20"/>
        </w:rPr>
        <w:t xml:space="preserve"> the best way forward.  </w:t>
      </w:r>
    </w:p>
    <w:p w:rsidR="00D90650" w:rsidRDefault="00D90650" w:rsidP="00C6670A">
      <w:pPr>
        <w:pStyle w:val="ListParagraph"/>
        <w:ind w:left="0"/>
        <w:rPr>
          <w:rFonts w:ascii="Century Gothic" w:hAnsi="Century Gothic"/>
          <w:sz w:val="20"/>
          <w:szCs w:val="20"/>
        </w:rPr>
      </w:pPr>
    </w:p>
    <w:p w:rsidR="00081F17" w:rsidRDefault="00081F17" w:rsidP="00C6670A">
      <w:pPr>
        <w:pStyle w:val="ListParagraph"/>
        <w:ind w:left="0"/>
        <w:rPr>
          <w:rFonts w:ascii="Century Gothic" w:hAnsi="Century Gothic"/>
          <w:sz w:val="20"/>
          <w:szCs w:val="20"/>
        </w:rPr>
      </w:pPr>
    </w:p>
    <w:p w:rsidR="00081F17" w:rsidRDefault="00081F17" w:rsidP="00C6670A">
      <w:pPr>
        <w:pStyle w:val="ListParagraph"/>
        <w:ind w:left="0"/>
        <w:rPr>
          <w:rFonts w:ascii="Century Gothic" w:hAnsi="Century Gothic"/>
          <w:sz w:val="20"/>
          <w:szCs w:val="20"/>
        </w:rPr>
      </w:pPr>
    </w:p>
    <w:p w:rsidR="00081F17" w:rsidRDefault="00081F17" w:rsidP="00C6670A">
      <w:pPr>
        <w:pStyle w:val="ListParagraph"/>
        <w:ind w:left="0"/>
        <w:rPr>
          <w:rFonts w:ascii="Century Gothic" w:hAnsi="Century Gothic"/>
          <w:sz w:val="20"/>
          <w:szCs w:val="20"/>
        </w:rPr>
      </w:pPr>
    </w:p>
    <w:p w:rsidR="00315203" w:rsidRDefault="001B6970" w:rsidP="001B45A8">
      <w:pPr>
        <w:pStyle w:val="ListParagraph"/>
        <w:numPr>
          <w:ilvl w:val="0"/>
          <w:numId w:val="1"/>
        </w:numPr>
        <w:spacing w:after="0" w:line="240" w:lineRule="auto"/>
        <w:ind w:left="-426" w:right="-472" w:firstLine="0"/>
        <w:rPr>
          <w:rFonts w:ascii="Century Gothic" w:hAnsi="Century Gothic"/>
          <w:b/>
          <w:sz w:val="20"/>
          <w:szCs w:val="20"/>
        </w:rPr>
      </w:pPr>
      <w:r>
        <w:rPr>
          <w:rFonts w:ascii="Century Gothic" w:hAnsi="Century Gothic"/>
          <w:b/>
          <w:sz w:val="20"/>
          <w:szCs w:val="20"/>
        </w:rPr>
        <w:t>Draft SLAs for WS</w:t>
      </w:r>
      <w:r w:rsidR="00315203" w:rsidRPr="002C13CB">
        <w:rPr>
          <w:rFonts w:ascii="Century Gothic" w:hAnsi="Century Gothic"/>
          <w:b/>
          <w:sz w:val="20"/>
          <w:szCs w:val="20"/>
        </w:rPr>
        <w:t>AP</w:t>
      </w:r>
      <w:r>
        <w:rPr>
          <w:rFonts w:ascii="Century Gothic" w:hAnsi="Century Gothic"/>
          <w:b/>
          <w:sz w:val="20"/>
          <w:szCs w:val="20"/>
        </w:rPr>
        <w:t>C</w:t>
      </w:r>
      <w:r w:rsidR="00315203" w:rsidRPr="002C13CB">
        <w:rPr>
          <w:rFonts w:ascii="Century Gothic" w:hAnsi="Century Gothic"/>
          <w:b/>
          <w:sz w:val="20"/>
          <w:szCs w:val="20"/>
        </w:rPr>
        <w:t>, CH and BF</w:t>
      </w:r>
      <w:r w:rsidR="00C32B01" w:rsidRPr="002C13CB">
        <w:rPr>
          <w:rFonts w:ascii="Century Gothic" w:hAnsi="Century Gothic"/>
          <w:b/>
          <w:sz w:val="20"/>
          <w:szCs w:val="20"/>
        </w:rPr>
        <w:t xml:space="preserve"> (VI)</w:t>
      </w:r>
    </w:p>
    <w:p w:rsidR="00D90650" w:rsidRDefault="00D90650" w:rsidP="00D90650">
      <w:pPr>
        <w:spacing w:after="0" w:line="240" w:lineRule="auto"/>
        <w:ind w:right="-472"/>
        <w:rPr>
          <w:rFonts w:ascii="Century Gothic" w:hAnsi="Century Gothic"/>
          <w:b/>
          <w:sz w:val="20"/>
          <w:szCs w:val="20"/>
        </w:rPr>
      </w:pPr>
    </w:p>
    <w:p w:rsidR="00D90650" w:rsidRPr="00D90650" w:rsidRDefault="00D90650" w:rsidP="00BF5234">
      <w:pPr>
        <w:spacing w:after="0" w:line="240" w:lineRule="auto"/>
        <w:ind w:left="-426" w:right="-472"/>
        <w:rPr>
          <w:rFonts w:ascii="Century Gothic" w:hAnsi="Century Gothic"/>
          <w:sz w:val="20"/>
          <w:szCs w:val="20"/>
        </w:rPr>
      </w:pPr>
      <w:r>
        <w:rPr>
          <w:rFonts w:ascii="Century Gothic" w:hAnsi="Century Gothic"/>
          <w:sz w:val="20"/>
          <w:szCs w:val="20"/>
        </w:rPr>
        <w:t>VI reported on the meeting with WSCC to discuss the SLAs.  Governors had now received the draft documents.  There would be continued work on them and final documents would be sent to the next FGB meeting.</w:t>
      </w:r>
      <w:r w:rsidR="00474969">
        <w:rPr>
          <w:rFonts w:ascii="Century Gothic" w:hAnsi="Century Gothic"/>
          <w:sz w:val="20"/>
          <w:szCs w:val="20"/>
        </w:rPr>
        <w:t xml:space="preserve">  </w:t>
      </w:r>
      <w:proofErr w:type="gramStart"/>
      <w:r w:rsidR="00474969">
        <w:rPr>
          <w:rFonts w:ascii="Century Gothic" w:hAnsi="Century Gothic"/>
          <w:sz w:val="20"/>
          <w:szCs w:val="20"/>
        </w:rPr>
        <w:t>(</w:t>
      </w:r>
      <w:proofErr w:type="spellStart"/>
      <w:r w:rsidR="00474969">
        <w:rPr>
          <w:rFonts w:ascii="Century Gothic" w:hAnsi="Century Gothic"/>
          <w:sz w:val="20"/>
          <w:szCs w:val="20"/>
        </w:rPr>
        <w:t>Beechfield</w:t>
      </w:r>
      <w:proofErr w:type="spellEnd"/>
      <w:r w:rsidR="00474969">
        <w:rPr>
          <w:rFonts w:ascii="Century Gothic" w:hAnsi="Century Gothic"/>
          <w:sz w:val="20"/>
          <w:szCs w:val="20"/>
        </w:rPr>
        <w:t xml:space="preserve"> and </w:t>
      </w:r>
      <w:proofErr w:type="spellStart"/>
      <w:r w:rsidR="00474969">
        <w:rPr>
          <w:rFonts w:ascii="Century Gothic" w:hAnsi="Century Gothic"/>
          <w:sz w:val="20"/>
          <w:szCs w:val="20"/>
        </w:rPr>
        <w:t>Chalkhill</w:t>
      </w:r>
      <w:proofErr w:type="spellEnd"/>
      <w:r w:rsidR="00474969">
        <w:rPr>
          <w:rFonts w:ascii="Century Gothic" w:hAnsi="Century Gothic"/>
          <w:sz w:val="20"/>
          <w:szCs w:val="20"/>
        </w:rPr>
        <w:t xml:space="preserve"> committee to discuss at their next meeting.)</w:t>
      </w:r>
      <w:proofErr w:type="gramEnd"/>
    </w:p>
    <w:p w:rsidR="007A4975" w:rsidRPr="002C13CB" w:rsidRDefault="007A4975" w:rsidP="007A4975">
      <w:pPr>
        <w:pStyle w:val="ListParagraph"/>
        <w:rPr>
          <w:rFonts w:ascii="Century Gothic" w:hAnsi="Century Gothic"/>
          <w:b/>
          <w:sz w:val="20"/>
          <w:szCs w:val="20"/>
        </w:rPr>
      </w:pPr>
    </w:p>
    <w:p w:rsidR="00635958" w:rsidRPr="002C13CB" w:rsidRDefault="007A4975"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Policy List</w:t>
      </w:r>
    </w:p>
    <w:p w:rsidR="00C354EA" w:rsidRDefault="00C354EA" w:rsidP="00C354EA">
      <w:pPr>
        <w:pStyle w:val="ListParagraph"/>
        <w:rPr>
          <w:rFonts w:ascii="Century Gothic" w:hAnsi="Century Gothic"/>
          <w:b/>
          <w:sz w:val="20"/>
          <w:szCs w:val="20"/>
        </w:rPr>
      </w:pPr>
    </w:p>
    <w:p w:rsidR="00D90650" w:rsidRDefault="00D90650" w:rsidP="00BF5234">
      <w:pPr>
        <w:pStyle w:val="ListParagraph"/>
        <w:ind w:left="-426"/>
        <w:rPr>
          <w:rFonts w:ascii="Century Gothic" w:hAnsi="Century Gothic"/>
          <w:sz w:val="20"/>
          <w:szCs w:val="20"/>
        </w:rPr>
      </w:pPr>
      <w:r>
        <w:rPr>
          <w:rFonts w:ascii="Century Gothic" w:hAnsi="Century Gothic"/>
          <w:sz w:val="20"/>
          <w:szCs w:val="20"/>
        </w:rPr>
        <w:t>Governors had received the list of statutory polices</w:t>
      </w:r>
      <w:r w:rsidR="00474969">
        <w:rPr>
          <w:rFonts w:ascii="Century Gothic" w:hAnsi="Century Gothic"/>
          <w:sz w:val="20"/>
          <w:szCs w:val="20"/>
        </w:rPr>
        <w:t xml:space="preserve"> and review cycle</w:t>
      </w:r>
      <w:r>
        <w:rPr>
          <w:rFonts w:ascii="Century Gothic" w:hAnsi="Century Gothic"/>
          <w:sz w:val="20"/>
          <w:szCs w:val="20"/>
        </w:rPr>
        <w:t>.  All WSCC model policies had been adopte</w:t>
      </w:r>
      <w:r w:rsidR="00474969">
        <w:rPr>
          <w:rFonts w:ascii="Century Gothic" w:hAnsi="Century Gothic"/>
          <w:sz w:val="20"/>
          <w:szCs w:val="20"/>
        </w:rPr>
        <w:t xml:space="preserve">d.  </w:t>
      </w:r>
      <w:r>
        <w:rPr>
          <w:rFonts w:ascii="Century Gothic" w:hAnsi="Century Gothic"/>
          <w:sz w:val="20"/>
          <w:szCs w:val="20"/>
        </w:rPr>
        <w:t xml:space="preserve"> It was noted that some polices would have to be adapted for </w:t>
      </w:r>
      <w:proofErr w:type="spellStart"/>
      <w:r>
        <w:rPr>
          <w:rFonts w:ascii="Century Gothic" w:hAnsi="Century Gothic"/>
          <w:sz w:val="20"/>
          <w:szCs w:val="20"/>
        </w:rPr>
        <w:t>Beechfield</w:t>
      </w:r>
      <w:proofErr w:type="spellEnd"/>
      <w:r>
        <w:rPr>
          <w:rFonts w:ascii="Century Gothic" w:hAnsi="Century Gothic"/>
          <w:sz w:val="20"/>
          <w:szCs w:val="20"/>
        </w:rPr>
        <w:t xml:space="preserve"> and </w:t>
      </w:r>
      <w:proofErr w:type="spellStart"/>
      <w:r>
        <w:rPr>
          <w:rFonts w:ascii="Century Gothic" w:hAnsi="Century Gothic"/>
          <w:sz w:val="20"/>
          <w:szCs w:val="20"/>
        </w:rPr>
        <w:t>Chalkhill</w:t>
      </w:r>
      <w:proofErr w:type="spellEnd"/>
      <w:r>
        <w:rPr>
          <w:rFonts w:ascii="Century Gothic" w:hAnsi="Century Gothic"/>
          <w:sz w:val="20"/>
          <w:szCs w:val="20"/>
        </w:rPr>
        <w:t>.</w:t>
      </w:r>
    </w:p>
    <w:p w:rsidR="00D90650" w:rsidRPr="00D90650" w:rsidRDefault="00D90650" w:rsidP="00BF5234">
      <w:pPr>
        <w:pStyle w:val="ListParagraph"/>
        <w:ind w:left="-426"/>
        <w:rPr>
          <w:rFonts w:ascii="Century Gothic" w:hAnsi="Century Gothic"/>
          <w:sz w:val="20"/>
          <w:szCs w:val="20"/>
        </w:rPr>
      </w:pPr>
    </w:p>
    <w:p w:rsidR="00C354EA" w:rsidRPr="002C13CB" w:rsidRDefault="00C354EA"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Annual Safeguarding Report to Governors</w:t>
      </w:r>
      <w:r w:rsidR="00C32B01" w:rsidRPr="002C13CB">
        <w:rPr>
          <w:rFonts w:ascii="Century Gothic" w:hAnsi="Century Gothic"/>
          <w:b/>
          <w:sz w:val="20"/>
          <w:szCs w:val="20"/>
        </w:rPr>
        <w:t xml:space="preserve"> (MW)</w:t>
      </w:r>
    </w:p>
    <w:p w:rsidR="00C354EA" w:rsidRDefault="00C354EA" w:rsidP="00C354EA">
      <w:pPr>
        <w:pStyle w:val="ListParagraph"/>
        <w:rPr>
          <w:rFonts w:ascii="Century Gothic" w:hAnsi="Century Gothic"/>
          <w:b/>
          <w:sz w:val="20"/>
          <w:szCs w:val="20"/>
        </w:rPr>
      </w:pPr>
    </w:p>
    <w:p w:rsidR="00D90650" w:rsidRDefault="00D90650" w:rsidP="00BF5234">
      <w:pPr>
        <w:pStyle w:val="ListParagraph"/>
        <w:ind w:left="-426"/>
        <w:rPr>
          <w:rFonts w:ascii="Century Gothic" w:hAnsi="Century Gothic"/>
          <w:sz w:val="20"/>
          <w:szCs w:val="20"/>
        </w:rPr>
      </w:pPr>
      <w:r>
        <w:rPr>
          <w:rFonts w:ascii="Century Gothic" w:hAnsi="Century Gothic"/>
          <w:sz w:val="20"/>
          <w:szCs w:val="20"/>
        </w:rPr>
        <w:t>The report would be sent to LR for distribution.</w:t>
      </w:r>
    </w:p>
    <w:p w:rsidR="00D90650" w:rsidRDefault="00D90650" w:rsidP="00BF5234">
      <w:pPr>
        <w:pStyle w:val="ListParagraph"/>
        <w:ind w:left="-426"/>
        <w:rPr>
          <w:rFonts w:ascii="Century Gothic" w:hAnsi="Century Gothic"/>
          <w:sz w:val="20"/>
          <w:szCs w:val="20"/>
        </w:rPr>
      </w:pPr>
      <w:r>
        <w:rPr>
          <w:rFonts w:ascii="Century Gothic" w:hAnsi="Century Gothic"/>
          <w:sz w:val="20"/>
          <w:szCs w:val="20"/>
        </w:rPr>
        <w:t xml:space="preserve">The safeguarding policy had been circulated to governors.  They noted it was very long but MW explained how it was broken down into sections and that governors should look out for laminated sections in the Units in the next weeks.  VI suggested photos of nominated safeguarding staff which MW would organise.  </w:t>
      </w:r>
    </w:p>
    <w:p w:rsidR="00D90650" w:rsidRPr="00D90650" w:rsidRDefault="00D90650" w:rsidP="00D90650">
      <w:pPr>
        <w:pStyle w:val="ListParagraph"/>
        <w:ind w:left="0"/>
        <w:rPr>
          <w:rFonts w:ascii="Century Gothic" w:hAnsi="Century Gothic"/>
          <w:sz w:val="20"/>
          <w:szCs w:val="20"/>
        </w:rPr>
      </w:pPr>
    </w:p>
    <w:p w:rsidR="00C354EA" w:rsidRPr="002C13CB" w:rsidRDefault="00C354EA" w:rsidP="001B45A8">
      <w:pPr>
        <w:pStyle w:val="ListParagraph"/>
        <w:numPr>
          <w:ilvl w:val="0"/>
          <w:numId w:val="1"/>
        </w:numPr>
        <w:spacing w:after="0" w:line="240" w:lineRule="auto"/>
        <w:ind w:left="-426" w:right="-472" w:firstLine="0"/>
        <w:rPr>
          <w:rFonts w:ascii="Century Gothic" w:hAnsi="Century Gothic"/>
          <w:b/>
          <w:sz w:val="20"/>
          <w:szCs w:val="20"/>
        </w:rPr>
      </w:pPr>
      <w:proofErr w:type="spellStart"/>
      <w:r w:rsidRPr="002C13CB">
        <w:rPr>
          <w:rFonts w:ascii="Century Gothic" w:hAnsi="Century Gothic"/>
          <w:b/>
          <w:sz w:val="20"/>
          <w:szCs w:val="20"/>
        </w:rPr>
        <w:t>Headteacher</w:t>
      </w:r>
      <w:proofErr w:type="spellEnd"/>
      <w:r w:rsidRPr="002C13CB">
        <w:rPr>
          <w:rFonts w:ascii="Century Gothic" w:hAnsi="Century Gothic"/>
          <w:b/>
          <w:sz w:val="20"/>
          <w:szCs w:val="20"/>
        </w:rPr>
        <w:t xml:space="preserve"> Performance Management update</w:t>
      </w:r>
      <w:r w:rsidR="00C32B01" w:rsidRPr="002C13CB">
        <w:rPr>
          <w:rFonts w:ascii="Century Gothic" w:hAnsi="Century Gothic"/>
          <w:b/>
          <w:sz w:val="20"/>
          <w:szCs w:val="20"/>
        </w:rPr>
        <w:t xml:space="preserve"> (VI)</w:t>
      </w:r>
    </w:p>
    <w:p w:rsidR="00593417" w:rsidRDefault="00593417" w:rsidP="00593417">
      <w:pPr>
        <w:pStyle w:val="ListParagraph"/>
        <w:rPr>
          <w:rFonts w:ascii="Century Gothic" w:hAnsi="Century Gothic"/>
          <w:b/>
          <w:sz w:val="20"/>
          <w:szCs w:val="20"/>
        </w:rPr>
      </w:pPr>
    </w:p>
    <w:p w:rsidR="00D90650" w:rsidRDefault="00D90650" w:rsidP="00BF5234">
      <w:pPr>
        <w:pStyle w:val="ListParagraph"/>
        <w:ind w:left="-426"/>
        <w:rPr>
          <w:rFonts w:ascii="Century Gothic" w:hAnsi="Century Gothic"/>
          <w:sz w:val="20"/>
          <w:szCs w:val="20"/>
        </w:rPr>
      </w:pPr>
      <w:r>
        <w:rPr>
          <w:rFonts w:ascii="Century Gothic" w:hAnsi="Century Gothic"/>
          <w:sz w:val="20"/>
          <w:szCs w:val="20"/>
        </w:rPr>
        <w:t>V</w:t>
      </w:r>
      <w:r w:rsidR="005D40F3">
        <w:rPr>
          <w:rFonts w:ascii="Century Gothic" w:hAnsi="Century Gothic"/>
          <w:sz w:val="20"/>
          <w:szCs w:val="20"/>
        </w:rPr>
        <w:t xml:space="preserve">I had liaised with Jenny Martin and the performance management governors were HR, </w:t>
      </w:r>
      <w:proofErr w:type="spellStart"/>
      <w:r w:rsidR="005D40F3">
        <w:rPr>
          <w:rFonts w:ascii="Century Gothic" w:hAnsi="Century Gothic"/>
          <w:sz w:val="20"/>
          <w:szCs w:val="20"/>
        </w:rPr>
        <w:t>SCr</w:t>
      </w:r>
      <w:proofErr w:type="spellEnd"/>
      <w:r w:rsidR="005D40F3">
        <w:rPr>
          <w:rFonts w:ascii="Century Gothic" w:hAnsi="Century Gothic"/>
          <w:sz w:val="20"/>
          <w:szCs w:val="20"/>
        </w:rPr>
        <w:t xml:space="preserve"> and MF.</w:t>
      </w:r>
    </w:p>
    <w:p w:rsidR="005D40F3" w:rsidRPr="00D90650" w:rsidRDefault="005D40F3" w:rsidP="00D90650">
      <w:pPr>
        <w:pStyle w:val="ListParagraph"/>
        <w:ind w:left="0"/>
        <w:rPr>
          <w:rFonts w:ascii="Century Gothic" w:hAnsi="Century Gothic"/>
          <w:sz w:val="20"/>
          <w:szCs w:val="20"/>
        </w:rPr>
      </w:pPr>
    </w:p>
    <w:p w:rsidR="00593417" w:rsidRPr="002C13CB" w:rsidRDefault="00593417"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 xml:space="preserve">Appointment of Link Governor </w:t>
      </w:r>
    </w:p>
    <w:p w:rsidR="00474969" w:rsidRDefault="00474969" w:rsidP="005D40F3">
      <w:pPr>
        <w:pStyle w:val="ListParagraph"/>
        <w:spacing w:line="240" w:lineRule="auto"/>
        <w:ind w:left="-426" w:right="-472"/>
        <w:rPr>
          <w:rFonts w:ascii="Century Gothic" w:hAnsi="Century Gothic"/>
          <w:sz w:val="20"/>
          <w:szCs w:val="20"/>
        </w:rPr>
      </w:pPr>
    </w:p>
    <w:p w:rsidR="005D40F3" w:rsidRDefault="005D40F3" w:rsidP="005D40F3">
      <w:pPr>
        <w:pStyle w:val="ListParagraph"/>
        <w:spacing w:line="240" w:lineRule="auto"/>
        <w:ind w:left="-426" w:right="-472"/>
        <w:rPr>
          <w:rFonts w:ascii="Century Gothic" w:hAnsi="Century Gothic"/>
          <w:sz w:val="20"/>
          <w:szCs w:val="20"/>
        </w:rPr>
      </w:pPr>
      <w:r>
        <w:rPr>
          <w:rFonts w:ascii="Century Gothic" w:hAnsi="Century Gothic"/>
          <w:sz w:val="20"/>
          <w:szCs w:val="20"/>
        </w:rPr>
        <w:t xml:space="preserve">It was agreed that it would be prudent to organise a skills audit before embarking on specific training.  </w:t>
      </w:r>
      <w:proofErr w:type="spellStart"/>
      <w:r>
        <w:rPr>
          <w:rFonts w:ascii="Century Gothic" w:hAnsi="Century Gothic"/>
          <w:sz w:val="20"/>
          <w:szCs w:val="20"/>
        </w:rPr>
        <w:t>SCr</w:t>
      </w:r>
      <w:proofErr w:type="spellEnd"/>
      <w:r>
        <w:rPr>
          <w:rFonts w:ascii="Century Gothic" w:hAnsi="Century Gothic"/>
          <w:sz w:val="20"/>
          <w:szCs w:val="20"/>
        </w:rPr>
        <w:t xml:space="preserve"> offered to organise a governance review in time for the next meeting.  </w:t>
      </w:r>
    </w:p>
    <w:p w:rsidR="005D40F3" w:rsidRDefault="005D40F3" w:rsidP="005D40F3">
      <w:pPr>
        <w:pStyle w:val="ListParagraph"/>
        <w:spacing w:line="240" w:lineRule="auto"/>
        <w:ind w:left="-426" w:right="-472"/>
        <w:rPr>
          <w:rFonts w:ascii="Century Gothic" w:hAnsi="Century Gothic"/>
          <w:sz w:val="20"/>
          <w:szCs w:val="20"/>
        </w:rPr>
      </w:pPr>
      <w:r>
        <w:rPr>
          <w:rFonts w:ascii="Century Gothic" w:hAnsi="Century Gothic"/>
          <w:sz w:val="20"/>
          <w:szCs w:val="20"/>
        </w:rPr>
        <w:t xml:space="preserve">HR was appointed as safeguarding governor and GR as SEN </w:t>
      </w:r>
      <w:proofErr w:type="gramStart"/>
      <w:r>
        <w:rPr>
          <w:rFonts w:ascii="Century Gothic" w:hAnsi="Century Gothic"/>
          <w:sz w:val="20"/>
          <w:szCs w:val="20"/>
        </w:rPr>
        <w:t>governor</w:t>
      </w:r>
      <w:proofErr w:type="gramEnd"/>
      <w:r>
        <w:rPr>
          <w:rFonts w:ascii="Century Gothic" w:hAnsi="Century Gothic"/>
          <w:sz w:val="20"/>
          <w:szCs w:val="20"/>
        </w:rPr>
        <w:t xml:space="preserve">.  </w:t>
      </w:r>
    </w:p>
    <w:p w:rsidR="005D40F3" w:rsidRDefault="005D40F3" w:rsidP="005D40F3">
      <w:pPr>
        <w:pStyle w:val="ListParagraph"/>
        <w:spacing w:line="240" w:lineRule="auto"/>
        <w:ind w:left="-426" w:right="-472"/>
        <w:rPr>
          <w:rFonts w:ascii="Century Gothic" w:hAnsi="Century Gothic"/>
          <w:sz w:val="20"/>
          <w:szCs w:val="20"/>
        </w:rPr>
      </w:pPr>
      <w:r>
        <w:rPr>
          <w:rFonts w:ascii="Century Gothic" w:hAnsi="Century Gothic"/>
          <w:sz w:val="20"/>
          <w:szCs w:val="20"/>
        </w:rPr>
        <w:t>It was confirmed that governors could not send representatives to meetings but all governors could attend</w:t>
      </w:r>
      <w:r w:rsidR="00474969">
        <w:rPr>
          <w:rFonts w:ascii="Century Gothic" w:hAnsi="Century Gothic"/>
          <w:sz w:val="20"/>
          <w:szCs w:val="20"/>
        </w:rPr>
        <w:t xml:space="preserve"> any committee.  SO invited to </w:t>
      </w:r>
      <w:r>
        <w:rPr>
          <w:rFonts w:ascii="Century Gothic" w:hAnsi="Century Gothic"/>
          <w:sz w:val="20"/>
          <w:szCs w:val="20"/>
        </w:rPr>
        <w:t>attend both committees</w:t>
      </w:r>
      <w:r w:rsidR="00474969">
        <w:rPr>
          <w:rFonts w:ascii="Century Gothic" w:hAnsi="Century Gothic"/>
          <w:sz w:val="20"/>
          <w:szCs w:val="20"/>
        </w:rPr>
        <w:t xml:space="preserve"> to see where her interests lay</w:t>
      </w:r>
      <w:r>
        <w:rPr>
          <w:rFonts w:ascii="Century Gothic" w:hAnsi="Century Gothic"/>
          <w:sz w:val="20"/>
          <w:szCs w:val="20"/>
        </w:rPr>
        <w:t>.  (Committee and governor role structure attached.)</w:t>
      </w:r>
    </w:p>
    <w:p w:rsidR="005D40F3" w:rsidRPr="005D40F3" w:rsidRDefault="005D40F3" w:rsidP="005D40F3">
      <w:pPr>
        <w:pStyle w:val="ListParagraph"/>
        <w:spacing w:line="240" w:lineRule="auto"/>
        <w:ind w:left="-426" w:right="-472"/>
        <w:rPr>
          <w:rFonts w:ascii="Century Gothic" w:hAnsi="Century Gothic"/>
          <w:sz w:val="20"/>
          <w:szCs w:val="20"/>
        </w:rPr>
      </w:pPr>
    </w:p>
    <w:p w:rsidR="00A747F7" w:rsidRPr="002C13CB" w:rsidRDefault="00635958"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Agenda for next meeting</w:t>
      </w:r>
    </w:p>
    <w:p w:rsidR="00635958" w:rsidRDefault="00635958" w:rsidP="001B45A8">
      <w:pPr>
        <w:pStyle w:val="ListParagraph"/>
        <w:spacing w:line="240" w:lineRule="auto"/>
        <w:ind w:left="-426" w:right="-472"/>
        <w:rPr>
          <w:rFonts w:ascii="Century Gothic" w:hAnsi="Century Gothic"/>
          <w:b/>
          <w:sz w:val="20"/>
          <w:szCs w:val="20"/>
        </w:rPr>
      </w:pPr>
    </w:p>
    <w:p w:rsidR="005D40F3" w:rsidRDefault="005D40F3" w:rsidP="001B45A8">
      <w:pPr>
        <w:pStyle w:val="ListParagraph"/>
        <w:spacing w:line="240" w:lineRule="auto"/>
        <w:ind w:left="-426" w:right="-472"/>
        <w:rPr>
          <w:rFonts w:ascii="Century Gothic" w:hAnsi="Century Gothic"/>
          <w:sz w:val="20"/>
          <w:szCs w:val="20"/>
        </w:rPr>
      </w:pPr>
      <w:proofErr w:type="gramStart"/>
      <w:r>
        <w:rPr>
          <w:rFonts w:ascii="Century Gothic" w:hAnsi="Century Gothic"/>
          <w:sz w:val="20"/>
          <w:szCs w:val="20"/>
        </w:rPr>
        <w:t xml:space="preserve">LR to </w:t>
      </w:r>
      <w:r w:rsidR="00474969">
        <w:rPr>
          <w:rFonts w:ascii="Century Gothic" w:hAnsi="Century Gothic"/>
          <w:sz w:val="20"/>
          <w:szCs w:val="20"/>
        </w:rPr>
        <w:t>invite</w:t>
      </w:r>
      <w:r>
        <w:rPr>
          <w:rFonts w:ascii="Century Gothic" w:hAnsi="Century Gothic"/>
          <w:sz w:val="20"/>
          <w:szCs w:val="20"/>
        </w:rPr>
        <w:t xml:space="preserve"> Janice King to attend next meeting to report back on Task and Finish Group.</w:t>
      </w:r>
      <w:proofErr w:type="gramEnd"/>
    </w:p>
    <w:p w:rsidR="00BC280D" w:rsidRDefault="00BC280D" w:rsidP="001B45A8">
      <w:pPr>
        <w:pStyle w:val="ListParagraph"/>
        <w:spacing w:line="240" w:lineRule="auto"/>
        <w:ind w:left="-426" w:right="-472"/>
        <w:rPr>
          <w:rFonts w:ascii="Century Gothic" w:hAnsi="Century Gothic"/>
          <w:sz w:val="20"/>
          <w:szCs w:val="20"/>
        </w:rPr>
      </w:pPr>
      <w:r>
        <w:rPr>
          <w:rFonts w:ascii="Century Gothic" w:hAnsi="Century Gothic"/>
          <w:sz w:val="20"/>
          <w:szCs w:val="20"/>
        </w:rPr>
        <w:t>Final SLA documents</w:t>
      </w:r>
    </w:p>
    <w:p w:rsidR="00BC280D" w:rsidRDefault="00BC280D" w:rsidP="001B45A8">
      <w:pPr>
        <w:pStyle w:val="ListParagraph"/>
        <w:spacing w:line="240" w:lineRule="auto"/>
        <w:ind w:left="-426" w:right="-472"/>
        <w:rPr>
          <w:rFonts w:ascii="Century Gothic" w:hAnsi="Century Gothic"/>
          <w:sz w:val="20"/>
          <w:szCs w:val="20"/>
        </w:rPr>
      </w:pPr>
      <w:proofErr w:type="gramStart"/>
      <w:r>
        <w:rPr>
          <w:rFonts w:ascii="Century Gothic" w:hAnsi="Century Gothic"/>
          <w:sz w:val="20"/>
          <w:szCs w:val="20"/>
        </w:rPr>
        <w:t xml:space="preserve">Networking session with governors </w:t>
      </w:r>
      <w:proofErr w:type="spellStart"/>
      <w:r>
        <w:rPr>
          <w:rFonts w:ascii="Century Gothic" w:hAnsi="Century Gothic"/>
          <w:sz w:val="20"/>
          <w:szCs w:val="20"/>
        </w:rPr>
        <w:t>SCa</w:t>
      </w:r>
      <w:proofErr w:type="spellEnd"/>
      <w:r>
        <w:rPr>
          <w:rFonts w:ascii="Century Gothic" w:hAnsi="Century Gothic"/>
          <w:sz w:val="20"/>
          <w:szCs w:val="20"/>
        </w:rPr>
        <w:t>/DT and MW.</w:t>
      </w:r>
      <w:proofErr w:type="gramEnd"/>
    </w:p>
    <w:p w:rsidR="005D40F3" w:rsidRDefault="005D40F3" w:rsidP="001B45A8">
      <w:pPr>
        <w:pStyle w:val="ListParagraph"/>
        <w:spacing w:line="240" w:lineRule="auto"/>
        <w:ind w:left="-426" w:right="-472"/>
        <w:rPr>
          <w:rFonts w:ascii="Century Gothic" w:hAnsi="Century Gothic"/>
          <w:sz w:val="20"/>
          <w:szCs w:val="20"/>
        </w:rPr>
      </w:pPr>
    </w:p>
    <w:p w:rsidR="005D40F3" w:rsidRDefault="005D40F3" w:rsidP="001B45A8">
      <w:pPr>
        <w:pStyle w:val="ListParagraph"/>
        <w:spacing w:line="240" w:lineRule="auto"/>
        <w:ind w:left="-426" w:right="-472"/>
        <w:rPr>
          <w:rFonts w:ascii="Century Gothic" w:hAnsi="Century Gothic"/>
          <w:sz w:val="20"/>
          <w:szCs w:val="20"/>
        </w:rPr>
      </w:pPr>
      <w:r>
        <w:rPr>
          <w:rFonts w:ascii="Century Gothic" w:hAnsi="Century Gothic"/>
          <w:sz w:val="20"/>
          <w:szCs w:val="20"/>
        </w:rPr>
        <w:t xml:space="preserve">MB asked for clarification that the correct procedure was being followed when </w:t>
      </w:r>
      <w:proofErr w:type="spellStart"/>
      <w:r>
        <w:rPr>
          <w:rFonts w:ascii="Century Gothic" w:hAnsi="Century Gothic"/>
          <w:sz w:val="20"/>
          <w:szCs w:val="20"/>
        </w:rPr>
        <w:t>statemented</w:t>
      </w:r>
      <w:proofErr w:type="spellEnd"/>
      <w:r w:rsidR="00474969">
        <w:rPr>
          <w:rFonts w:ascii="Century Gothic" w:hAnsi="Century Gothic"/>
          <w:sz w:val="20"/>
          <w:szCs w:val="20"/>
        </w:rPr>
        <w:t xml:space="preserve"> pupils joined</w:t>
      </w:r>
      <w:r>
        <w:rPr>
          <w:rFonts w:ascii="Century Gothic" w:hAnsi="Century Gothic"/>
          <w:sz w:val="20"/>
          <w:szCs w:val="20"/>
        </w:rPr>
        <w:t xml:space="preserve"> WSAPC.   MW agreed to follow up.</w:t>
      </w:r>
    </w:p>
    <w:p w:rsidR="005D40F3" w:rsidRPr="005D40F3" w:rsidRDefault="005D40F3" w:rsidP="001B45A8">
      <w:pPr>
        <w:pStyle w:val="ListParagraph"/>
        <w:spacing w:line="240" w:lineRule="auto"/>
        <w:ind w:left="-426" w:right="-472"/>
        <w:rPr>
          <w:rFonts w:ascii="Century Gothic" w:hAnsi="Century Gothic"/>
          <w:sz w:val="20"/>
          <w:szCs w:val="20"/>
        </w:rPr>
      </w:pPr>
    </w:p>
    <w:p w:rsidR="007E540D" w:rsidRPr="002C13CB" w:rsidRDefault="00635958" w:rsidP="001B45A8">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Date of next meeting</w:t>
      </w:r>
    </w:p>
    <w:p w:rsidR="005D40F3" w:rsidRDefault="005D40F3" w:rsidP="005D40F3">
      <w:pPr>
        <w:pStyle w:val="ListParagraph"/>
        <w:spacing w:after="0" w:line="240" w:lineRule="auto"/>
        <w:ind w:left="-426" w:right="-472"/>
        <w:rPr>
          <w:rFonts w:ascii="Century Gothic" w:hAnsi="Century Gothic"/>
          <w:b/>
          <w:sz w:val="20"/>
          <w:szCs w:val="20"/>
        </w:rPr>
      </w:pPr>
    </w:p>
    <w:p w:rsidR="00635958" w:rsidRDefault="00C354EA" w:rsidP="00BF5234">
      <w:pPr>
        <w:pStyle w:val="ListParagraph"/>
        <w:spacing w:after="0" w:line="240" w:lineRule="auto"/>
        <w:ind w:left="-426" w:right="-472"/>
        <w:rPr>
          <w:rFonts w:ascii="Century Gothic" w:hAnsi="Century Gothic"/>
          <w:sz w:val="20"/>
          <w:szCs w:val="20"/>
        </w:rPr>
      </w:pPr>
      <w:r w:rsidRPr="00BF5234">
        <w:rPr>
          <w:rFonts w:ascii="Century Gothic" w:hAnsi="Century Gothic"/>
          <w:sz w:val="20"/>
          <w:szCs w:val="20"/>
        </w:rPr>
        <w:t>Wednesday, 12</w:t>
      </w:r>
      <w:r w:rsidRPr="00BF5234">
        <w:rPr>
          <w:rFonts w:ascii="Century Gothic" w:hAnsi="Century Gothic"/>
          <w:sz w:val="20"/>
          <w:szCs w:val="20"/>
          <w:vertAlign w:val="superscript"/>
        </w:rPr>
        <w:t>th</w:t>
      </w:r>
      <w:r w:rsidRPr="00BF5234">
        <w:rPr>
          <w:rFonts w:ascii="Century Gothic" w:hAnsi="Century Gothic"/>
          <w:sz w:val="20"/>
          <w:szCs w:val="20"/>
        </w:rPr>
        <w:t xml:space="preserve"> February</w:t>
      </w:r>
      <w:r w:rsidR="007E540D" w:rsidRPr="00BF5234">
        <w:rPr>
          <w:rFonts w:ascii="Century Gothic" w:hAnsi="Century Gothic"/>
          <w:sz w:val="20"/>
          <w:szCs w:val="20"/>
        </w:rPr>
        <w:t>, 2pm at Lancing</w:t>
      </w:r>
    </w:p>
    <w:p w:rsidR="00474969" w:rsidRDefault="00474969" w:rsidP="00BF5234">
      <w:pPr>
        <w:pStyle w:val="ListParagraph"/>
        <w:spacing w:after="0" w:line="240" w:lineRule="auto"/>
        <w:ind w:left="-426" w:right="-472"/>
        <w:rPr>
          <w:rFonts w:ascii="Century Gothic" w:hAnsi="Century Gothic"/>
          <w:sz w:val="20"/>
          <w:szCs w:val="20"/>
        </w:rPr>
      </w:pPr>
    </w:p>
    <w:p w:rsidR="00081F17" w:rsidRDefault="00081F17" w:rsidP="00474969">
      <w:pPr>
        <w:pStyle w:val="ListParagraph"/>
        <w:spacing w:after="0" w:line="240" w:lineRule="auto"/>
        <w:ind w:left="-426" w:right="-472"/>
        <w:jc w:val="center"/>
        <w:rPr>
          <w:rFonts w:ascii="Century Gothic" w:hAnsi="Century Gothic"/>
          <w:b/>
          <w:sz w:val="20"/>
          <w:szCs w:val="20"/>
        </w:rPr>
      </w:pPr>
    </w:p>
    <w:p w:rsidR="00081F17" w:rsidRDefault="00081F17" w:rsidP="00474969">
      <w:pPr>
        <w:pStyle w:val="ListParagraph"/>
        <w:spacing w:after="0" w:line="240" w:lineRule="auto"/>
        <w:ind w:left="-426" w:right="-472"/>
        <w:jc w:val="center"/>
        <w:rPr>
          <w:rFonts w:ascii="Century Gothic" w:hAnsi="Century Gothic"/>
          <w:b/>
          <w:sz w:val="20"/>
          <w:szCs w:val="20"/>
        </w:rPr>
      </w:pPr>
    </w:p>
    <w:p w:rsidR="00474969" w:rsidRDefault="00474969" w:rsidP="00474969">
      <w:pPr>
        <w:pStyle w:val="ListParagraph"/>
        <w:spacing w:after="0" w:line="240" w:lineRule="auto"/>
        <w:ind w:left="-426" w:right="-472"/>
        <w:jc w:val="center"/>
        <w:rPr>
          <w:rFonts w:ascii="Century Gothic" w:hAnsi="Century Gothic"/>
          <w:b/>
          <w:sz w:val="20"/>
          <w:szCs w:val="20"/>
        </w:rPr>
      </w:pPr>
      <w:r>
        <w:rPr>
          <w:rFonts w:ascii="Century Gothic" w:hAnsi="Century Gothic"/>
          <w:b/>
          <w:sz w:val="20"/>
          <w:szCs w:val="20"/>
        </w:rPr>
        <w:t>ACTION GRID</w:t>
      </w:r>
    </w:p>
    <w:p w:rsidR="00474969" w:rsidRDefault="00474969" w:rsidP="00474969">
      <w:pPr>
        <w:pStyle w:val="ListParagraph"/>
        <w:spacing w:after="0" w:line="240" w:lineRule="auto"/>
        <w:ind w:left="-426" w:right="-472"/>
        <w:jc w:val="center"/>
        <w:rPr>
          <w:rFonts w:ascii="Century Gothic" w:hAnsi="Century Gothic"/>
          <w:b/>
          <w:sz w:val="20"/>
          <w:szCs w:val="20"/>
        </w:rPr>
      </w:pPr>
      <w:r>
        <w:rPr>
          <w:rFonts w:ascii="Century Gothic" w:hAnsi="Century Gothic"/>
          <w:b/>
          <w:sz w:val="20"/>
          <w:szCs w:val="20"/>
        </w:rPr>
        <w:t>DECEMBER 2013</w:t>
      </w:r>
    </w:p>
    <w:tbl>
      <w:tblPr>
        <w:tblStyle w:val="TableGrid"/>
        <w:tblW w:w="10173" w:type="dxa"/>
        <w:tblInd w:w="-426" w:type="dxa"/>
        <w:tblLook w:val="04A0"/>
      </w:tblPr>
      <w:tblGrid>
        <w:gridCol w:w="818"/>
        <w:gridCol w:w="3260"/>
        <w:gridCol w:w="4961"/>
        <w:gridCol w:w="1134"/>
      </w:tblGrid>
      <w:tr w:rsidR="004C44D9" w:rsidTr="00081F17">
        <w:tc>
          <w:tcPr>
            <w:tcW w:w="818"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5i</w:t>
            </w:r>
          </w:p>
        </w:tc>
        <w:tc>
          <w:tcPr>
            <w:tcW w:w="3260"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Primary head rep governor</w:t>
            </w:r>
          </w:p>
        </w:tc>
        <w:tc>
          <w:tcPr>
            <w:tcW w:w="4961"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JW asking for representative.</w:t>
            </w:r>
          </w:p>
        </w:tc>
        <w:tc>
          <w:tcPr>
            <w:tcW w:w="1134"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JW</w:t>
            </w:r>
          </w:p>
        </w:tc>
      </w:tr>
      <w:tr w:rsidR="004C44D9" w:rsidTr="00081F17">
        <w:tc>
          <w:tcPr>
            <w:tcW w:w="818"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7</w:t>
            </w:r>
          </w:p>
        </w:tc>
        <w:tc>
          <w:tcPr>
            <w:tcW w:w="3260"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 xml:space="preserve">Letter to all stakeholders re new </w:t>
            </w:r>
            <w:r>
              <w:rPr>
                <w:rFonts w:ascii="Century Gothic" w:hAnsi="Century Gothic"/>
                <w:sz w:val="20"/>
                <w:szCs w:val="20"/>
              </w:rPr>
              <w:lastRenderedPageBreak/>
              <w:t>arrangements</w:t>
            </w:r>
          </w:p>
        </w:tc>
        <w:tc>
          <w:tcPr>
            <w:tcW w:w="4961" w:type="dxa"/>
          </w:tcPr>
          <w:p w:rsidR="004C44D9" w:rsidRDefault="00081F17" w:rsidP="00081F17">
            <w:pPr>
              <w:pStyle w:val="ListParagraph"/>
              <w:ind w:left="0" w:right="-472"/>
              <w:rPr>
                <w:rFonts w:ascii="Century Gothic" w:hAnsi="Century Gothic"/>
                <w:sz w:val="20"/>
                <w:szCs w:val="20"/>
              </w:rPr>
            </w:pPr>
            <w:r>
              <w:rPr>
                <w:rFonts w:ascii="Century Gothic" w:hAnsi="Century Gothic"/>
                <w:sz w:val="20"/>
                <w:szCs w:val="20"/>
              </w:rPr>
              <w:lastRenderedPageBreak/>
              <w:t>VI</w:t>
            </w:r>
            <w:r w:rsidR="004C44D9">
              <w:rPr>
                <w:rFonts w:ascii="Century Gothic" w:hAnsi="Century Gothic"/>
                <w:sz w:val="20"/>
                <w:szCs w:val="20"/>
              </w:rPr>
              <w:t xml:space="preserve"> to draft letter </w:t>
            </w:r>
          </w:p>
        </w:tc>
        <w:tc>
          <w:tcPr>
            <w:tcW w:w="1134"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VI</w:t>
            </w:r>
          </w:p>
        </w:tc>
      </w:tr>
      <w:tr w:rsidR="004C44D9" w:rsidTr="00081F17">
        <w:tc>
          <w:tcPr>
            <w:tcW w:w="818"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lastRenderedPageBreak/>
              <w:t>8iii</w:t>
            </w:r>
          </w:p>
        </w:tc>
        <w:tc>
          <w:tcPr>
            <w:tcW w:w="3260"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Photo policy</w:t>
            </w:r>
          </w:p>
        </w:tc>
        <w:tc>
          <w:tcPr>
            <w:tcW w:w="4961"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 xml:space="preserve">Policy to include clause not allowing photos of </w:t>
            </w:r>
            <w:proofErr w:type="spellStart"/>
            <w:r>
              <w:rPr>
                <w:rFonts w:ascii="Century Gothic" w:hAnsi="Century Gothic"/>
                <w:sz w:val="20"/>
                <w:szCs w:val="20"/>
              </w:rPr>
              <w:t>Beechfield</w:t>
            </w:r>
            <w:proofErr w:type="spellEnd"/>
            <w:r>
              <w:rPr>
                <w:rFonts w:ascii="Century Gothic" w:hAnsi="Century Gothic"/>
                <w:sz w:val="20"/>
                <w:szCs w:val="20"/>
              </w:rPr>
              <w:t>/</w:t>
            </w:r>
            <w:proofErr w:type="spellStart"/>
            <w:r>
              <w:rPr>
                <w:rFonts w:ascii="Century Gothic" w:hAnsi="Century Gothic"/>
                <w:sz w:val="20"/>
                <w:szCs w:val="20"/>
              </w:rPr>
              <w:t>Chalkhill</w:t>
            </w:r>
            <w:proofErr w:type="spellEnd"/>
            <w:r>
              <w:rPr>
                <w:rFonts w:ascii="Century Gothic" w:hAnsi="Century Gothic"/>
                <w:sz w:val="20"/>
                <w:szCs w:val="20"/>
              </w:rPr>
              <w:t xml:space="preserve"> pupils on website</w:t>
            </w:r>
          </w:p>
        </w:tc>
        <w:tc>
          <w:tcPr>
            <w:tcW w:w="1134" w:type="dxa"/>
          </w:tcPr>
          <w:p w:rsidR="004C44D9" w:rsidRDefault="004C44D9" w:rsidP="004C44D9">
            <w:pPr>
              <w:pStyle w:val="ListParagraph"/>
              <w:ind w:left="0" w:right="-472"/>
              <w:rPr>
                <w:rFonts w:ascii="Century Gothic" w:hAnsi="Century Gothic"/>
                <w:sz w:val="20"/>
                <w:szCs w:val="20"/>
              </w:rPr>
            </w:pPr>
            <w:r>
              <w:rPr>
                <w:rFonts w:ascii="Century Gothic" w:hAnsi="Century Gothic"/>
                <w:sz w:val="20"/>
                <w:szCs w:val="20"/>
              </w:rPr>
              <w:t>MW/SH</w:t>
            </w:r>
          </w:p>
        </w:tc>
      </w:tr>
      <w:tr w:rsidR="00C019FE" w:rsidTr="00081F17">
        <w:tc>
          <w:tcPr>
            <w:tcW w:w="818" w:type="dxa"/>
          </w:tcPr>
          <w:p w:rsidR="00C019FE" w:rsidRDefault="00C019FE" w:rsidP="004C44D9">
            <w:pPr>
              <w:pStyle w:val="ListParagraph"/>
              <w:ind w:left="0" w:right="-472"/>
              <w:rPr>
                <w:rFonts w:ascii="Century Gothic" w:hAnsi="Century Gothic"/>
                <w:sz w:val="20"/>
                <w:szCs w:val="20"/>
              </w:rPr>
            </w:pPr>
            <w:r>
              <w:rPr>
                <w:rFonts w:ascii="Century Gothic" w:hAnsi="Century Gothic"/>
                <w:sz w:val="20"/>
                <w:szCs w:val="20"/>
              </w:rPr>
              <w:t>10</w:t>
            </w:r>
          </w:p>
        </w:tc>
        <w:tc>
          <w:tcPr>
            <w:tcW w:w="3260" w:type="dxa"/>
          </w:tcPr>
          <w:p w:rsidR="00C019FE" w:rsidRDefault="00C019FE" w:rsidP="004C44D9">
            <w:pPr>
              <w:pStyle w:val="ListParagraph"/>
              <w:ind w:left="0" w:right="-472"/>
              <w:rPr>
                <w:rFonts w:ascii="Century Gothic" w:hAnsi="Century Gothic"/>
                <w:sz w:val="20"/>
                <w:szCs w:val="20"/>
              </w:rPr>
            </w:pPr>
            <w:r>
              <w:rPr>
                <w:rFonts w:ascii="Century Gothic" w:hAnsi="Century Gothic"/>
                <w:sz w:val="20"/>
                <w:szCs w:val="20"/>
              </w:rPr>
              <w:t>SIP</w:t>
            </w:r>
          </w:p>
        </w:tc>
        <w:tc>
          <w:tcPr>
            <w:tcW w:w="4961" w:type="dxa"/>
          </w:tcPr>
          <w:p w:rsidR="00C019FE" w:rsidRDefault="00C019FE" w:rsidP="004C44D9">
            <w:pPr>
              <w:pStyle w:val="ListParagraph"/>
              <w:ind w:left="0" w:right="-472"/>
              <w:rPr>
                <w:rFonts w:ascii="Century Gothic" w:hAnsi="Century Gothic"/>
                <w:sz w:val="20"/>
                <w:szCs w:val="20"/>
              </w:rPr>
            </w:pPr>
            <w:r>
              <w:rPr>
                <w:rFonts w:ascii="Century Gothic" w:hAnsi="Century Gothic"/>
                <w:sz w:val="20"/>
                <w:szCs w:val="20"/>
              </w:rPr>
              <w:t>Agenda networking item at next meeting</w:t>
            </w:r>
          </w:p>
        </w:tc>
        <w:tc>
          <w:tcPr>
            <w:tcW w:w="1134" w:type="dxa"/>
          </w:tcPr>
          <w:p w:rsidR="00C019FE" w:rsidRDefault="00C019FE" w:rsidP="004C44D9">
            <w:pPr>
              <w:pStyle w:val="ListParagraph"/>
              <w:ind w:left="0" w:right="-472"/>
              <w:rPr>
                <w:rFonts w:ascii="Century Gothic" w:hAnsi="Century Gothic"/>
                <w:sz w:val="20"/>
                <w:szCs w:val="20"/>
              </w:rPr>
            </w:pPr>
            <w:r>
              <w:rPr>
                <w:rFonts w:ascii="Century Gothic" w:hAnsi="Century Gothic"/>
                <w:sz w:val="20"/>
                <w:szCs w:val="20"/>
              </w:rPr>
              <w:t>All</w:t>
            </w:r>
          </w:p>
        </w:tc>
      </w:tr>
      <w:tr w:rsidR="00C019FE" w:rsidTr="00081F17">
        <w:tc>
          <w:tcPr>
            <w:tcW w:w="818" w:type="dxa"/>
          </w:tcPr>
          <w:p w:rsidR="00C019FE" w:rsidRDefault="00C019FE" w:rsidP="004C44D9">
            <w:pPr>
              <w:pStyle w:val="ListParagraph"/>
              <w:ind w:left="0" w:right="-472"/>
              <w:rPr>
                <w:rFonts w:ascii="Century Gothic" w:hAnsi="Century Gothic"/>
                <w:sz w:val="20"/>
                <w:szCs w:val="20"/>
              </w:rPr>
            </w:pPr>
            <w:r>
              <w:rPr>
                <w:rFonts w:ascii="Century Gothic" w:hAnsi="Century Gothic"/>
                <w:sz w:val="20"/>
                <w:szCs w:val="20"/>
              </w:rPr>
              <w:t>12</w:t>
            </w:r>
          </w:p>
        </w:tc>
        <w:tc>
          <w:tcPr>
            <w:tcW w:w="3260" w:type="dxa"/>
          </w:tcPr>
          <w:p w:rsidR="00C019FE" w:rsidRDefault="00C019FE" w:rsidP="004C44D9">
            <w:pPr>
              <w:pStyle w:val="ListParagraph"/>
              <w:ind w:left="0" w:right="-472"/>
              <w:rPr>
                <w:rFonts w:ascii="Century Gothic" w:hAnsi="Century Gothic"/>
                <w:sz w:val="20"/>
                <w:szCs w:val="20"/>
              </w:rPr>
            </w:pPr>
            <w:r>
              <w:rPr>
                <w:rFonts w:ascii="Century Gothic" w:hAnsi="Century Gothic"/>
                <w:sz w:val="20"/>
                <w:szCs w:val="20"/>
              </w:rPr>
              <w:t>Secondary Head Seminars</w:t>
            </w:r>
          </w:p>
        </w:tc>
        <w:tc>
          <w:tcPr>
            <w:tcW w:w="4961" w:type="dxa"/>
          </w:tcPr>
          <w:p w:rsidR="00C019FE" w:rsidRDefault="00C019FE" w:rsidP="004C44D9">
            <w:pPr>
              <w:pStyle w:val="ListParagraph"/>
              <w:ind w:left="0" w:right="-472"/>
              <w:rPr>
                <w:rFonts w:ascii="Century Gothic" w:hAnsi="Century Gothic"/>
                <w:sz w:val="20"/>
                <w:szCs w:val="20"/>
              </w:rPr>
            </w:pPr>
            <w:proofErr w:type="spellStart"/>
            <w:r>
              <w:rPr>
                <w:rFonts w:ascii="Century Gothic" w:hAnsi="Century Gothic"/>
                <w:sz w:val="20"/>
                <w:szCs w:val="20"/>
              </w:rPr>
              <w:t>SCa</w:t>
            </w:r>
            <w:proofErr w:type="spellEnd"/>
            <w:r>
              <w:rPr>
                <w:rFonts w:ascii="Century Gothic" w:hAnsi="Century Gothic"/>
                <w:sz w:val="20"/>
                <w:szCs w:val="20"/>
              </w:rPr>
              <w:t>/DT to email SD to be included on distribution lists</w:t>
            </w:r>
          </w:p>
        </w:tc>
        <w:tc>
          <w:tcPr>
            <w:tcW w:w="1134" w:type="dxa"/>
          </w:tcPr>
          <w:p w:rsidR="00C019FE" w:rsidRDefault="00C019FE" w:rsidP="004C44D9">
            <w:pPr>
              <w:pStyle w:val="ListParagraph"/>
              <w:ind w:left="0" w:right="-472"/>
              <w:rPr>
                <w:rFonts w:ascii="Century Gothic" w:hAnsi="Century Gothic"/>
                <w:sz w:val="20"/>
                <w:szCs w:val="20"/>
              </w:rPr>
            </w:pPr>
            <w:proofErr w:type="spellStart"/>
            <w:r>
              <w:rPr>
                <w:rFonts w:ascii="Century Gothic" w:hAnsi="Century Gothic"/>
                <w:sz w:val="20"/>
                <w:szCs w:val="20"/>
              </w:rPr>
              <w:t>Sca</w:t>
            </w:r>
            <w:proofErr w:type="spellEnd"/>
            <w:r>
              <w:rPr>
                <w:rFonts w:ascii="Century Gothic" w:hAnsi="Century Gothic"/>
                <w:sz w:val="20"/>
                <w:szCs w:val="20"/>
              </w:rPr>
              <w:t>/DT/</w:t>
            </w:r>
          </w:p>
          <w:p w:rsidR="00C019FE" w:rsidRDefault="00C019FE" w:rsidP="004C44D9">
            <w:pPr>
              <w:pStyle w:val="ListParagraph"/>
              <w:ind w:left="0" w:right="-472"/>
              <w:rPr>
                <w:rFonts w:ascii="Century Gothic" w:hAnsi="Century Gothic"/>
                <w:sz w:val="20"/>
                <w:szCs w:val="20"/>
              </w:rPr>
            </w:pPr>
            <w:r>
              <w:rPr>
                <w:rFonts w:ascii="Century Gothic" w:hAnsi="Century Gothic"/>
                <w:sz w:val="20"/>
                <w:szCs w:val="20"/>
              </w:rPr>
              <w:t>SD</w:t>
            </w:r>
          </w:p>
        </w:tc>
      </w:tr>
      <w:tr w:rsidR="00511366" w:rsidTr="00081F17">
        <w:tc>
          <w:tcPr>
            <w:tcW w:w="818"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12</w:t>
            </w:r>
          </w:p>
        </w:tc>
        <w:tc>
          <w:tcPr>
            <w:tcW w:w="3260"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Engagement with schools</w:t>
            </w:r>
          </w:p>
        </w:tc>
        <w:tc>
          <w:tcPr>
            <w:tcW w:w="4961"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Arrangements for a conference day to be investigated.</w:t>
            </w:r>
          </w:p>
        </w:tc>
        <w:tc>
          <w:tcPr>
            <w:tcW w:w="1134" w:type="dxa"/>
          </w:tcPr>
          <w:p w:rsidR="00081F17" w:rsidRDefault="00081F17" w:rsidP="004C44D9">
            <w:pPr>
              <w:pStyle w:val="ListParagraph"/>
              <w:ind w:left="0" w:right="-472"/>
              <w:rPr>
                <w:rFonts w:ascii="Century Gothic" w:hAnsi="Century Gothic"/>
                <w:sz w:val="20"/>
                <w:szCs w:val="20"/>
              </w:rPr>
            </w:pPr>
            <w:r>
              <w:rPr>
                <w:rFonts w:ascii="Century Gothic" w:hAnsi="Century Gothic"/>
                <w:sz w:val="20"/>
                <w:szCs w:val="20"/>
              </w:rPr>
              <w:t>VI/SC/DT/</w:t>
            </w:r>
          </w:p>
          <w:p w:rsidR="00511366" w:rsidRDefault="00081F17" w:rsidP="004C44D9">
            <w:pPr>
              <w:pStyle w:val="ListParagraph"/>
              <w:ind w:left="0" w:right="-472"/>
              <w:rPr>
                <w:rFonts w:ascii="Century Gothic" w:hAnsi="Century Gothic"/>
                <w:sz w:val="20"/>
                <w:szCs w:val="20"/>
              </w:rPr>
            </w:pPr>
            <w:r>
              <w:rPr>
                <w:rFonts w:ascii="Century Gothic" w:hAnsi="Century Gothic"/>
                <w:sz w:val="20"/>
                <w:szCs w:val="20"/>
              </w:rPr>
              <w:t>GR/SD/CB</w:t>
            </w:r>
          </w:p>
        </w:tc>
      </w:tr>
      <w:tr w:rsidR="00511366" w:rsidTr="00081F17">
        <w:tc>
          <w:tcPr>
            <w:tcW w:w="818"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13</w:t>
            </w:r>
          </w:p>
        </w:tc>
        <w:tc>
          <w:tcPr>
            <w:tcW w:w="3260"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SLAs</w:t>
            </w:r>
          </w:p>
        </w:tc>
        <w:tc>
          <w:tcPr>
            <w:tcW w:w="4961"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Draft documents to be considered at committee</w:t>
            </w:r>
          </w:p>
        </w:tc>
        <w:tc>
          <w:tcPr>
            <w:tcW w:w="1134" w:type="dxa"/>
          </w:tcPr>
          <w:p w:rsidR="00511366" w:rsidRDefault="00511366" w:rsidP="004C44D9">
            <w:pPr>
              <w:pStyle w:val="ListParagraph"/>
              <w:ind w:left="0" w:right="-472"/>
              <w:rPr>
                <w:rFonts w:ascii="Century Gothic" w:hAnsi="Century Gothic"/>
                <w:sz w:val="20"/>
                <w:szCs w:val="20"/>
              </w:rPr>
            </w:pPr>
            <w:proofErr w:type="spellStart"/>
            <w:r>
              <w:rPr>
                <w:rFonts w:ascii="Century Gothic" w:hAnsi="Century Gothic"/>
                <w:sz w:val="20"/>
                <w:szCs w:val="20"/>
              </w:rPr>
              <w:t>Cttee</w:t>
            </w:r>
            <w:proofErr w:type="spellEnd"/>
          </w:p>
        </w:tc>
      </w:tr>
      <w:tr w:rsidR="00511366" w:rsidTr="00081F17">
        <w:tc>
          <w:tcPr>
            <w:tcW w:w="818"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15</w:t>
            </w:r>
          </w:p>
        </w:tc>
        <w:tc>
          <w:tcPr>
            <w:tcW w:w="3260"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Annual Safeguarding Report</w:t>
            </w:r>
          </w:p>
        </w:tc>
        <w:tc>
          <w:tcPr>
            <w:tcW w:w="4961"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To be sent to LR for distribution</w:t>
            </w:r>
          </w:p>
        </w:tc>
        <w:tc>
          <w:tcPr>
            <w:tcW w:w="1134"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MW</w:t>
            </w:r>
          </w:p>
        </w:tc>
      </w:tr>
      <w:tr w:rsidR="00511366" w:rsidTr="00081F17">
        <w:tc>
          <w:tcPr>
            <w:tcW w:w="818"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17</w:t>
            </w:r>
          </w:p>
        </w:tc>
        <w:tc>
          <w:tcPr>
            <w:tcW w:w="3260"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Skills audit</w:t>
            </w:r>
          </w:p>
        </w:tc>
        <w:tc>
          <w:tcPr>
            <w:tcW w:w="4961" w:type="dxa"/>
          </w:tcPr>
          <w:p w:rsidR="00511366" w:rsidRDefault="00511366" w:rsidP="004C44D9">
            <w:pPr>
              <w:pStyle w:val="ListParagraph"/>
              <w:ind w:left="0" w:right="-472"/>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to carry out governor questionnaire before </w:t>
            </w:r>
          </w:p>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next meeting</w:t>
            </w:r>
          </w:p>
        </w:tc>
        <w:tc>
          <w:tcPr>
            <w:tcW w:w="1134" w:type="dxa"/>
          </w:tcPr>
          <w:p w:rsidR="00511366" w:rsidRDefault="00511366" w:rsidP="004C44D9">
            <w:pPr>
              <w:pStyle w:val="ListParagraph"/>
              <w:ind w:left="0" w:right="-472"/>
              <w:rPr>
                <w:rFonts w:ascii="Century Gothic" w:hAnsi="Century Gothic"/>
                <w:sz w:val="20"/>
                <w:szCs w:val="20"/>
              </w:rPr>
            </w:pPr>
            <w:proofErr w:type="spellStart"/>
            <w:r>
              <w:rPr>
                <w:rFonts w:ascii="Century Gothic" w:hAnsi="Century Gothic"/>
                <w:sz w:val="20"/>
                <w:szCs w:val="20"/>
              </w:rPr>
              <w:t>SCr</w:t>
            </w:r>
            <w:proofErr w:type="spellEnd"/>
          </w:p>
        </w:tc>
      </w:tr>
      <w:tr w:rsidR="00511366" w:rsidTr="00081F17">
        <w:tc>
          <w:tcPr>
            <w:tcW w:w="818"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18</w:t>
            </w:r>
          </w:p>
        </w:tc>
        <w:tc>
          <w:tcPr>
            <w:tcW w:w="3260"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Task &amp; Finish Group</w:t>
            </w:r>
          </w:p>
        </w:tc>
        <w:tc>
          <w:tcPr>
            <w:tcW w:w="4961"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LR to invite Janice King to attend next meeting to report back on Task &amp; Finish Group</w:t>
            </w:r>
          </w:p>
        </w:tc>
        <w:tc>
          <w:tcPr>
            <w:tcW w:w="1134" w:type="dxa"/>
          </w:tcPr>
          <w:p w:rsidR="00511366" w:rsidRDefault="00511366" w:rsidP="004C44D9">
            <w:pPr>
              <w:pStyle w:val="ListParagraph"/>
              <w:ind w:left="0" w:right="-472"/>
              <w:rPr>
                <w:rFonts w:ascii="Century Gothic" w:hAnsi="Century Gothic"/>
                <w:sz w:val="20"/>
                <w:szCs w:val="20"/>
              </w:rPr>
            </w:pPr>
            <w:r>
              <w:rPr>
                <w:rFonts w:ascii="Century Gothic" w:hAnsi="Century Gothic"/>
                <w:sz w:val="20"/>
                <w:szCs w:val="20"/>
              </w:rPr>
              <w:t>LR</w:t>
            </w:r>
          </w:p>
        </w:tc>
      </w:tr>
    </w:tbl>
    <w:p w:rsidR="00474969" w:rsidRDefault="00474969" w:rsidP="004C44D9">
      <w:pPr>
        <w:pStyle w:val="ListParagraph"/>
        <w:spacing w:after="0" w:line="240" w:lineRule="auto"/>
        <w:ind w:left="-426" w:right="-472"/>
        <w:rPr>
          <w:rFonts w:ascii="Century Gothic" w:hAnsi="Century Gothic"/>
          <w:sz w:val="20"/>
          <w:szCs w:val="20"/>
        </w:rPr>
      </w:pPr>
    </w:p>
    <w:p w:rsidR="00412CC0" w:rsidRDefault="00412CC0" w:rsidP="004C44D9">
      <w:pPr>
        <w:pStyle w:val="ListParagraph"/>
        <w:spacing w:after="0" w:line="240" w:lineRule="auto"/>
        <w:ind w:left="-426" w:right="-472"/>
        <w:rPr>
          <w:rFonts w:ascii="Century Gothic" w:hAnsi="Century Gothic"/>
          <w:sz w:val="20"/>
          <w:szCs w:val="20"/>
        </w:rPr>
      </w:pPr>
    </w:p>
    <w:p w:rsidR="00412CC0" w:rsidRDefault="00412CC0" w:rsidP="004C44D9">
      <w:pPr>
        <w:pStyle w:val="ListParagraph"/>
        <w:spacing w:after="0" w:line="240" w:lineRule="auto"/>
        <w:ind w:left="-426" w:right="-472"/>
        <w:rPr>
          <w:rFonts w:ascii="Century Gothic" w:hAnsi="Century Gothic"/>
          <w:sz w:val="20"/>
          <w:szCs w:val="20"/>
        </w:rPr>
      </w:pPr>
    </w:p>
    <w:p w:rsidR="00412CC0" w:rsidRDefault="00412CC0" w:rsidP="004C44D9">
      <w:pPr>
        <w:pStyle w:val="ListParagraph"/>
        <w:spacing w:after="0" w:line="240" w:lineRule="auto"/>
        <w:ind w:left="-426" w:right="-472"/>
        <w:rPr>
          <w:rFonts w:ascii="Century Gothic" w:hAnsi="Century Gothic"/>
          <w:sz w:val="20"/>
          <w:szCs w:val="20"/>
        </w:rPr>
      </w:pPr>
    </w:p>
    <w:p w:rsidR="00412CC0" w:rsidRPr="004C44D9" w:rsidRDefault="00412CC0" w:rsidP="004C44D9">
      <w:pPr>
        <w:pStyle w:val="ListParagraph"/>
        <w:spacing w:after="0" w:line="240" w:lineRule="auto"/>
        <w:ind w:left="-426" w:right="-472"/>
        <w:rPr>
          <w:rFonts w:ascii="Century Gothic" w:hAnsi="Century Gothic"/>
          <w:sz w:val="20"/>
          <w:szCs w:val="20"/>
        </w:rPr>
      </w:pPr>
      <w:proofErr w:type="gramStart"/>
      <w:r>
        <w:rPr>
          <w:rFonts w:ascii="Century Gothic" w:hAnsi="Century Gothic"/>
          <w:sz w:val="20"/>
          <w:szCs w:val="20"/>
        </w:rPr>
        <w:t>Signed .............................................................................</w:t>
      </w:r>
      <w:r>
        <w:rPr>
          <w:rFonts w:ascii="Century Gothic" w:hAnsi="Century Gothic"/>
          <w:sz w:val="20"/>
          <w:szCs w:val="20"/>
        </w:rPr>
        <w:tab/>
        <w:t>Date ............................................................</w:t>
      </w:r>
      <w:proofErr w:type="gramEnd"/>
    </w:p>
    <w:sectPr w:rsidR="00412CC0" w:rsidRPr="004C44D9" w:rsidSect="001051E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92B" w:rsidRDefault="00F7092B" w:rsidP="00474969">
      <w:pPr>
        <w:spacing w:after="0" w:line="240" w:lineRule="auto"/>
      </w:pPr>
      <w:r>
        <w:separator/>
      </w:r>
    </w:p>
  </w:endnote>
  <w:endnote w:type="continuationSeparator" w:id="0">
    <w:p w:rsidR="00F7092B" w:rsidRDefault="00F7092B" w:rsidP="00474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255480"/>
      <w:docPartObj>
        <w:docPartGallery w:val="Page Numbers (Bottom of Page)"/>
        <w:docPartUnique/>
      </w:docPartObj>
    </w:sdtPr>
    <w:sdtContent>
      <w:sdt>
        <w:sdtPr>
          <w:id w:val="565050477"/>
          <w:docPartObj>
            <w:docPartGallery w:val="Page Numbers (Top of Page)"/>
            <w:docPartUnique/>
          </w:docPartObj>
        </w:sdtPr>
        <w:sdtContent>
          <w:p w:rsidR="00C019FE" w:rsidRDefault="00C019FE">
            <w:pPr>
              <w:pStyle w:val="Footer"/>
              <w:jc w:val="center"/>
            </w:pPr>
            <w:r>
              <w:t xml:space="preserve">Page </w:t>
            </w:r>
            <w:r w:rsidR="00FA2A67">
              <w:rPr>
                <w:b/>
                <w:sz w:val="24"/>
                <w:szCs w:val="24"/>
              </w:rPr>
              <w:fldChar w:fldCharType="begin"/>
            </w:r>
            <w:r>
              <w:rPr>
                <w:b/>
              </w:rPr>
              <w:instrText xml:space="preserve"> PAGE </w:instrText>
            </w:r>
            <w:r w:rsidR="00FA2A67">
              <w:rPr>
                <w:b/>
                <w:sz w:val="24"/>
                <w:szCs w:val="24"/>
              </w:rPr>
              <w:fldChar w:fldCharType="separate"/>
            </w:r>
            <w:r w:rsidR="00412CC0">
              <w:rPr>
                <w:b/>
                <w:noProof/>
              </w:rPr>
              <w:t>5</w:t>
            </w:r>
            <w:r w:rsidR="00FA2A67">
              <w:rPr>
                <w:b/>
                <w:sz w:val="24"/>
                <w:szCs w:val="24"/>
              </w:rPr>
              <w:fldChar w:fldCharType="end"/>
            </w:r>
            <w:r>
              <w:t xml:space="preserve"> of </w:t>
            </w:r>
            <w:r w:rsidR="00FA2A67">
              <w:rPr>
                <w:b/>
                <w:sz w:val="24"/>
                <w:szCs w:val="24"/>
              </w:rPr>
              <w:fldChar w:fldCharType="begin"/>
            </w:r>
            <w:r>
              <w:rPr>
                <w:b/>
              </w:rPr>
              <w:instrText xml:space="preserve"> NUMPAGES  </w:instrText>
            </w:r>
            <w:r w:rsidR="00FA2A67">
              <w:rPr>
                <w:b/>
                <w:sz w:val="24"/>
                <w:szCs w:val="24"/>
              </w:rPr>
              <w:fldChar w:fldCharType="separate"/>
            </w:r>
            <w:r w:rsidR="00412CC0">
              <w:rPr>
                <w:b/>
                <w:noProof/>
              </w:rPr>
              <w:t>5</w:t>
            </w:r>
            <w:r w:rsidR="00FA2A67">
              <w:rPr>
                <w:b/>
                <w:sz w:val="24"/>
                <w:szCs w:val="24"/>
              </w:rPr>
              <w:fldChar w:fldCharType="end"/>
            </w:r>
          </w:p>
        </w:sdtContent>
      </w:sdt>
    </w:sdtContent>
  </w:sdt>
  <w:p w:rsidR="00C019FE" w:rsidRDefault="00C01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92B" w:rsidRDefault="00F7092B" w:rsidP="00474969">
      <w:pPr>
        <w:spacing w:after="0" w:line="240" w:lineRule="auto"/>
      </w:pPr>
      <w:r>
        <w:separator/>
      </w:r>
    </w:p>
  </w:footnote>
  <w:footnote w:type="continuationSeparator" w:id="0">
    <w:p w:rsidR="00F7092B" w:rsidRDefault="00F7092B" w:rsidP="00474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32D548D"/>
    <w:multiLevelType w:val="hybridMultilevel"/>
    <w:tmpl w:val="37CAB2DA"/>
    <w:lvl w:ilvl="0" w:tplc="5A029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8B4E4C"/>
    <w:multiLevelType w:val="hybridMultilevel"/>
    <w:tmpl w:val="4F38722C"/>
    <w:lvl w:ilvl="0" w:tplc="0809001B">
      <w:start w:val="1"/>
      <w:numFmt w:val="lowerRoman"/>
      <w:lvlText w:val="%1."/>
      <w:lvlJc w:val="righ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3"/>
  </w:num>
  <w:num w:numId="5">
    <w:abstractNumId w:val="1"/>
  </w:num>
  <w:num w:numId="6">
    <w:abstractNumId w:val="11"/>
  </w:num>
  <w:num w:numId="7">
    <w:abstractNumId w:val="4"/>
  </w:num>
  <w:num w:numId="8">
    <w:abstractNumId w:val="8"/>
  </w:num>
  <w:num w:numId="9">
    <w:abstractNumId w:val="7"/>
  </w:num>
  <w:num w:numId="10">
    <w:abstractNumId w:val="2"/>
  </w:num>
  <w:num w:numId="11">
    <w:abstractNumId w:val="0"/>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2A42EB"/>
    <w:rsid w:val="0006032E"/>
    <w:rsid w:val="00081F17"/>
    <w:rsid w:val="0009604B"/>
    <w:rsid w:val="001051EA"/>
    <w:rsid w:val="001533A0"/>
    <w:rsid w:val="00174F78"/>
    <w:rsid w:val="001A2F3B"/>
    <w:rsid w:val="001B45A8"/>
    <w:rsid w:val="001B6970"/>
    <w:rsid w:val="001F789D"/>
    <w:rsid w:val="0020136F"/>
    <w:rsid w:val="002302EC"/>
    <w:rsid w:val="00254420"/>
    <w:rsid w:val="002A42EB"/>
    <w:rsid w:val="002B3D08"/>
    <w:rsid w:val="002B5654"/>
    <w:rsid w:val="002C13CB"/>
    <w:rsid w:val="002D265C"/>
    <w:rsid w:val="002D3F5C"/>
    <w:rsid w:val="00315203"/>
    <w:rsid w:val="00321DB6"/>
    <w:rsid w:val="00366EBC"/>
    <w:rsid w:val="00386146"/>
    <w:rsid w:val="003918F0"/>
    <w:rsid w:val="0039733F"/>
    <w:rsid w:val="003F1AEF"/>
    <w:rsid w:val="00412CC0"/>
    <w:rsid w:val="0045207A"/>
    <w:rsid w:val="00457A20"/>
    <w:rsid w:val="00460CBA"/>
    <w:rsid w:val="00474969"/>
    <w:rsid w:val="004C44D9"/>
    <w:rsid w:val="004E38C6"/>
    <w:rsid w:val="00511366"/>
    <w:rsid w:val="00572B90"/>
    <w:rsid w:val="00593417"/>
    <w:rsid w:val="005C48B4"/>
    <w:rsid w:val="005D40F3"/>
    <w:rsid w:val="005E518B"/>
    <w:rsid w:val="006141EA"/>
    <w:rsid w:val="0061458A"/>
    <w:rsid w:val="00635958"/>
    <w:rsid w:val="0067764D"/>
    <w:rsid w:val="00762412"/>
    <w:rsid w:val="007A4975"/>
    <w:rsid w:val="007D2988"/>
    <w:rsid w:val="007E540D"/>
    <w:rsid w:val="007F59FF"/>
    <w:rsid w:val="008906B6"/>
    <w:rsid w:val="008F4393"/>
    <w:rsid w:val="00915C68"/>
    <w:rsid w:val="009464A3"/>
    <w:rsid w:val="00A2567A"/>
    <w:rsid w:val="00A355AE"/>
    <w:rsid w:val="00A509A6"/>
    <w:rsid w:val="00A71E88"/>
    <w:rsid w:val="00A747F7"/>
    <w:rsid w:val="00A758B4"/>
    <w:rsid w:val="00B1176B"/>
    <w:rsid w:val="00B13162"/>
    <w:rsid w:val="00B41715"/>
    <w:rsid w:val="00B81CC3"/>
    <w:rsid w:val="00BC280D"/>
    <w:rsid w:val="00BF5234"/>
    <w:rsid w:val="00C019FE"/>
    <w:rsid w:val="00C32B01"/>
    <w:rsid w:val="00C354EA"/>
    <w:rsid w:val="00C6670A"/>
    <w:rsid w:val="00CD6EEC"/>
    <w:rsid w:val="00D308CC"/>
    <w:rsid w:val="00D90650"/>
    <w:rsid w:val="00DB7A89"/>
    <w:rsid w:val="00DD4323"/>
    <w:rsid w:val="00DE1CF7"/>
    <w:rsid w:val="00DE1D62"/>
    <w:rsid w:val="00F57872"/>
    <w:rsid w:val="00F7092B"/>
    <w:rsid w:val="00F84C2C"/>
    <w:rsid w:val="00FA14B7"/>
    <w:rsid w:val="00FA2A67"/>
    <w:rsid w:val="00FC4C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table" w:styleId="TableGrid">
    <w:name w:val="Table Grid"/>
    <w:basedOn w:val="TableNormal"/>
    <w:uiPriority w:val="59"/>
    <w:rsid w:val="0047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49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4969"/>
  </w:style>
  <w:style w:type="paragraph" w:styleId="Footer">
    <w:name w:val="footer"/>
    <w:basedOn w:val="Normal"/>
    <w:link w:val="FooterChar"/>
    <w:uiPriority w:val="99"/>
    <w:unhideWhenUsed/>
    <w:rsid w:val="00474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14</cp:revision>
  <cp:lastPrinted>2014-01-16T12:44:00Z</cp:lastPrinted>
  <dcterms:created xsi:type="dcterms:W3CDTF">2013-12-12T18:30:00Z</dcterms:created>
  <dcterms:modified xsi:type="dcterms:W3CDTF">2014-01-16T12:44:00Z</dcterms:modified>
</cp:coreProperties>
</file>